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https://www.velvetjobs.com/job-descriptions/administrative-project-coordinator</w:t>
        </w:r>
      </w:hyperlink>
    </w:p>
    <w:p>
      <w:pPr>
        <w:pStyle w:val="Heading1"/>
      </w:pPr>
      <w:bookmarkStart w:id="21" w:name="example-of-administrative-project-coordinator-job-description"/>
      <w:r>
        <w:t xml:space="preserve">Example of Administrative Project Coordinator Job Description</w:t>
      </w:r>
      <w:bookmarkEnd w:id="21"/>
    </w:p>
    <w:p>
      <w:pPr>
        <w:pStyle w:val="Compact"/>
      </w:pPr>
      <w:r>
        <w:t xml:space="preserve">Our growing company is looking to fill the role of administrative project coordinator.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ive-project-coordinator"/>
      <w:r>
        <w:t xml:space="preserve">Responsibilities for administrative project coordinator</w:t>
      </w:r>
      <w:bookmarkEnd w:id="22"/>
    </w:p>
    <w:p>
      <w:pPr>
        <w:pStyle w:val="Compact"/>
        <w:numPr>
          <w:numId w:val="1001"/>
          <w:ilvl w:val="0"/>
        </w:numPr>
      </w:pPr>
      <w:r>
        <w:t xml:space="preserve">Interfaces primarily with resource personnel, construction management, service management and project support team members</w:t>
      </w:r>
    </w:p>
    <w:p>
      <w:pPr>
        <w:pStyle w:val="Compact"/>
        <w:numPr>
          <w:numId w:val="1001"/>
          <w:ilvl w:val="0"/>
        </w:numPr>
      </w:pPr>
      <w:r>
        <w:t xml:space="preserve">Utilize strong customer focus to ensure internal customers are supported</w:t>
      </w:r>
    </w:p>
    <w:p>
      <w:pPr>
        <w:pStyle w:val="Compact"/>
        <w:numPr>
          <w:numId w:val="1001"/>
          <w:ilvl w:val="0"/>
        </w:numPr>
      </w:pPr>
      <w:r>
        <w:t xml:space="preserve">Utilizing defined work instructions were available will proactively solve problems within defined work scope seeking consultation of higher levels staff for problems outside position requirements and responsibilities</w:t>
      </w:r>
    </w:p>
    <w:p>
      <w:pPr>
        <w:pStyle w:val="Compact"/>
        <w:numPr>
          <w:numId w:val="1001"/>
          <w:ilvl w:val="0"/>
        </w:numPr>
      </w:pPr>
      <w:r>
        <w:t xml:space="preserve">Will support other departments and Directors as operations dictate</w:t>
      </w:r>
    </w:p>
    <w:p>
      <w:pPr>
        <w:pStyle w:val="Compact"/>
        <w:numPr>
          <w:numId w:val="1001"/>
          <w:ilvl w:val="0"/>
        </w:numPr>
      </w:pPr>
      <w:r>
        <w:t xml:space="preserve">Lead or participate on multiple projects/assignments from inception to completion and solicit participation of other team members to ensure timely completion</w:t>
      </w:r>
    </w:p>
    <w:p>
      <w:pPr>
        <w:pStyle w:val="Compact"/>
        <w:numPr>
          <w:numId w:val="1001"/>
          <w:ilvl w:val="0"/>
        </w:numPr>
      </w:pPr>
      <w:r>
        <w:t xml:space="preserve">Participate and support project teams by designing comprehensive project management reports</w:t>
      </w:r>
    </w:p>
    <w:p>
      <w:pPr>
        <w:pStyle w:val="Compact"/>
        <w:numPr>
          <w:numId w:val="1001"/>
          <w:ilvl w:val="0"/>
        </w:numPr>
      </w:pPr>
      <w:r>
        <w:t xml:space="preserve">Coordinate, lead or perform high-level support activities across department/division/function for specific assignments</w:t>
      </w:r>
    </w:p>
    <w:p>
      <w:pPr>
        <w:pStyle w:val="Compact"/>
        <w:numPr>
          <w:numId w:val="1001"/>
          <w:ilvl w:val="0"/>
        </w:numPr>
      </w:pPr>
      <w:r>
        <w:t xml:space="preserve">Responsible for compiling, tracking, and maintaining accurate data and statistics for the department/function</w:t>
      </w:r>
    </w:p>
    <w:p>
      <w:pPr>
        <w:pStyle w:val="Compact"/>
        <w:numPr>
          <w:numId w:val="1001"/>
          <w:ilvl w:val="0"/>
        </w:numPr>
      </w:pPr>
      <w:r>
        <w:t xml:space="preserve">Proactively partner with manager(s to understand his/her office operations</w:t>
      </w:r>
    </w:p>
    <w:p>
      <w:pPr>
        <w:pStyle w:val="Compact"/>
        <w:numPr>
          <w:numId w:val="1001"/>
          <w:ilvl w:val="0"/>
        </w:numPr>
      </w:pPr>
      <w:r>
        <w:t xml:space="preserve">Coordinate workflow generated from multiple sources and procure additional resources as needed</w:t>
      </w:r>
    </w:p>
    <w:p>
      <w:pPr>
        <w:pStyle w:val="Heading2"/>
      </w:pPr>
      <w:bookmarkStart w:id="23" w:name="qualifications-for-administrative-project-coordinator"/>
      <w:r>
        <w:t xml:space="preserve">Qualifications for administrative project coordinator</w:t>
      </w:r>
      <w:bookmarkEnd w:id="23"/>
    </w:p>
    <w:p>
      <w:pPr>
        <w:pStyle w:val="Compact"/>
        <w:numPr>
          <w:numId w:val="1002"/>
          <w:ilvl w:val="0"/>
        </w:numPr>
      </w:pPr>
      <w:r>
        <w:t xml:space="preserve">Preparing town hall agendas, presentation materials, etc</w:t>
      </w:r>
    </w:p>
    <w:p>
      <w:pPr>
        <w:pStyle w:val="Compact"/>
        <w:numPr>
          <w:numId w:val="1002"/>
          <w:ilvl w:val="0"/>
        </w:numPr>
      </w:pPr>
      <w:r>
        <w:t xml:space="preserve">Preparing leadership meeting agendas, and arranging meeting rooms, equipment etc</w:t>
      </w:r>
    </w:p>
    <w:p>
      <w:pPr>
        <w:pStyle w:val="Compact"/>
        <w:numPr>
          <w:numId w:val="1002"/>
          <w:ilvl w:val="0"/>
        </w:numPr>
      </w:pPr>
      <w:r>
        <w:t xml:space="preserve">Top notch organizational skills and ability to manage multiple projects with short turnaround times and capable of shifting priorities—adapting to changes in priority and/or direction are a must the ability to think "outside of the box."</w:t>
      </w:r>
    </w:p>
    <w:p>
      <w:pPr>
        <w:pStyle w:val="Compact"/>
        <w:numPr>
          <w:numId w:val="1002"/>
          <w:ilvl w:val="0"/>
        </w:numPr>
      </w:pPr>
      <w:r>
        <w:t xml:space="preserve">Must have excellent written and oral communication skills, including professional telephone techniques, virtual meeting tools/management</w:t>
      </w:r>
    </w:p>
    <w:p>
      <w:pPr>
        <w:pStyle w:val="Compact"/>
        <w:numPr>
          <w:numId w:val="1002"/>
          <w:ilvl w:val="0"/>
        </w:numPr>
      </w:pPr>
      <w:r>
        <w:t xml:space="preserve">Practical experience managing financial and confidential documents</w:t>
      </w:r>
    </w:p>
    <w:p>
      <w:pPr>
        <w:pStyle w:val="Compact"/>
        <w:numPr>
          <w:numId w:val="1002"/>
          <w:ilvl w:val="0"/>
        </w:numPr>
      </w:pPr>
      <w:r>
        <w:t xml:space="preserve">Workplace experience- 6+ years in administrative support role and brokerage and/or real estate background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ive-project-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ive-project-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2021-10-28T12:53:41Z</dcterms:created>
  <dcterms:modified xsi:type="dcterms:W3CDTF">2021-10-28T12:53:41Z</dcterms:modified>
</cp:coreProperties>
</file>