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https://www.velvetjobs.com/job-descriptions/administrative-professional</w:t>
        </w:r>
      </w:hyperlink>
    </w:p>
    <w:p>
      <w:pPr>
        <w:pStyle w:val="Heading1"/>
      </w:pPr>
      <w:bookmarkStart w:id="21" w:name="example-of-administrative-professional-job-description"/>
      <w:r>
        <w:t xml:space="preserve">Example of Administrative Professional Job Description</w:t>
      </w:r>
      <w:bookmarkEnd w:id="21"/>
    </w:p>
    <w:p>
      <w:pPr>
        <w:pStyle w:val="Compact"/>
      </w:pPr>
      <w:r>
        <w:t xml:space="preserve">Our innovative and growing company is hiring for an administrative professional. To join our growing team, please review the list of responsibilities and qualifications.</w:t>
      </w:r>
    </w:p>
    <w:p>
      <w:pPr>
        <w:pStyle w:val="Heading2"/>
      </w:pPr>
      <w:bookmarkStart w:id="22" w:name="responsibilities-for-administrative-professional"/>
      <w:r>
        <w:t xml:space="preserve">Responsibilities for administrative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Point of contact for School's visitors and seminar speakers</w:t>
      </w:r>
    </w:p>
    <w:p>
      <w:pPr>
        <w:pStyle w:val="Compact"/>
        <w:numPr>
          <w:numId w:val="1001"/>
          <w:ilvl w:val="0"/>
        </w:numPr>
      </w:pPr>
      <w:r>
        <w:t xml:space="preserve">Prepare, process and follow-up on reimbursement requests for visitors and seminar speakers</w:t>
      </w:r>
    </w:p>
    <w:p>
      <w:pPr>
        <w:pStyle w:val="Compact"/>
        <w:numPr>
          <w:numId w:val="1001"/>
          <w:ilvl w:val="0"/>
        </w:numPr>
      </w:pPr>
      <w:r>
        <w:t xml:space="preserve">Maintain seminar and colloquium budgets</w:t>
      </w:r>
    </w:p>
    <w:p>
      <w:pPr>
        <w:pStyle w:val="Compact"/>
        <w:numPr>
          <w:numId w:val="1001"/>
          <w:ilvl w:val="0"/>
        </w:numPr>
      </w:pPr>
      <w:r>
        <w:t xml:space="preserve">Make travel arrangements and process hotel invoices for visitors and seminar speakers</w:t>
      </w:r>
    </w:p>
    <w:p>
      <w:pPr>
        <w:pStyle w:val="Compact"/>
        <w:numPr>
          <w:numId w:val="1001"/>
          <w:ilvl w:val="0"/>
        </w:numPr>
      </w:pPr>
      <w:r>
        <w:t xml:space="preserve">Maintain short-office assignments for visitors and seminar speakers</w:t>
      </w:r>
    </w:p>
    <w:p>
      <w:pPr>
        <w:pStyle w:val="Compact"/>
        <w:numPr>
          <w:numId w:val="1001"/>
          <w:ilvl w:val="0"/>
        </w:numPr>
      </w:pPr>
      <w:r>
        <w:t xml:space="preserve">Point of contact for facilities, cleaning services, network services, surplus and campus space planning</w:t>
      </w:r>
    </w:p>
    <w:p>
      <w:pPr>
        <w:pStyle w:val="Compact"/>
        <w:numPr>
          <w:numId w:val="1001"/>
          <w:ilvl w:val="0"/>
        </w:numPr>
      </w:pPr>
      <w:r>
        <w:t xml:space="preserve">Represents the administrator at meetings (e.g., records minutes/meeting notes, expresses concerns of manager)</w:t>
      </w:r>
    </w:p>
    <w:p>
      <w:pPr>
        <w:pStyle w:val="Compact"/>
        <w:numPr>
          <w:numId w:val="1001"/>
          <w:ilvl w:val="0"/>
        </w:numPr>
      </w:pPr>
      <w:r>
        <w:t xml:space="preserve">Serves as liaison for unit to other units</w:t>
      </w:r>
    </w:p>
    <w:p>
      <w:pPr>
        <w:pStyle w:val="Compact"/>
        <w:numPr>
          <w:numId w:val="1001"/>
          <w:ilvl w:val="0"/>
        </w:numPr>
      </w:pPr>
      <w:r>
        <w:t xml:space="preserve">Provides administrative assistance on specific projects as assigned</w:t>
      </w:r>
    </w:p>
    <w:p>
      <w:pPr>
        <w:pStyle w:val="Compact"/>
        <w:numPr>
          <w:numId w:val="1001"/>
          <w:ilvl w:val="0"/>
        </w:numPr>
      </w:pPr>
      <w:r>
        <w:t xml:space="preserve">Types labels</w:t>
      </w:r>
    </w:p>
    <w:p>
      <w:pPr>
        <w:pStyle w:val="Heading2"/>
      </w:pPr>
      <w:bookmarkStart w:id="23" w:name="qualifications-for-administrative-professional"/>
      <w:r>
        <w:t xml:space="preserve">Qualifications for administrative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efficiently in a fast-paced,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Ability to learn and retain new computer skills</w:t>
      </w:r>
    </w:p>
    <w:p>
      <w:pPr>
        <w:pStyle w:val="Compact"/>
        <w:numPr>
          <w:numId w:val="1002"/>
          <w:ilvl w:val="0"/>
        </w:numPr>
      </w:pPr>
      <w:r>
        <w:t xml:space="preserve">Outgoing personality, comfortable working with clients</w:t>
      </w:r>
    </w:p>
    <w:p>
      <w:pPr>
        <w:pStyle w:val="Compact"/>
        <w:numPr>
          <w:numId w:val="1002"/>
          <w:ilvl w:val="0"/>
        </w:numPr>
      </w:pPr>
      <w:r>
        <w:t xml:space="preserve">Commuting distance to Harrisburg, PA office</w:t>
      </w:r>
    </w:p>
    <w:p>
      <w:pPr>
        <w:pStyle w:val="Compact"/>
        <w:numPr>
          <w:numId w:val="1002"/>
          <w:ilvl w:val="0"/>
        </w:numPr>
      </w:pPr>
      <w:r>
        <w:t xml:space="preserve">A two-year degree in Business, Accounting or a related field</w:t>
      </w:r>
    </w:p>
    <w:p>
      <w:pPr>
        <w:pStyle w:val="Compact"/>
        <w:numPr>
          <w:numId w:val="1002"/>
          <w:ilvl w:val="0"/>
        </w:numPr>
      </w:pPr>
      <w:r>
        <w:t xml:space="preserve">Must have at least five years’ experience in an administrative or production assignment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2021-10-28T12:55:15Z</dcterms:created>
  <dcterms:modified xsi:type="dcterms:W3CDTF">2021-10-28T12:55:15Z</dcterms:modified>
</cp:coreProperties>
</file>