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https://www.velvetjobs.com/job-descriptions/administrative-office-manager</w:t>
        </w:r>
      </w:hyperlink>
    </w:p>
    <w:p>
      <w:pPr>
        <w:pStyle w:val="Heading1"/>
      </w:pPr>
      <w:bookmarkStart w:id="21" w:name="example-of-administrative-office-manager-job-description"/>
      <w:r>
        <w:t xml:space="preserve">Example of Administrative Office Manager Job Description</w:t>
      </w:r>
      <w:bookmarkEnd w:id="21"/>
    </w:p>
    <w:p>
      <w:pPr>
        <w:pStyle w:val="Compact"/>
      </w:pPr>
      <w:r>
        <w:t xml:space="preserve">Our company is growing rapidly and is hiring for an administrative office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ive-office-manager"/>
      <w:r>
        <w:t xml:space="preserve">Responsibilities for administrative office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business leaders in driving the overall Robotics and Intelligent Automation (RIA) agenda across Technology &amp; Operations</w:t>
      </w:r>
    </w:p>
    <w:p>
      <w:pPr>
        <w:pStyle w:val="Compact"/>
        <w:numPr>
          <w:numId w:val="1001"/>
          <w:ilvl w:val="0"/>
        </w:numPr>
      </w:pPr>
      <w:r>
        <w:t xml:space="preserve">Organize and launch a Firm-wide RIA Forum with key stakeholders to drive innovation, address common issues and share best practices across disparate teams and lines of business</w:t>
      </w:r>
    </w:p>
    <w:p>
      <w:pPr>
        <w:pStyle w:val="Compact"/>
        <w:numPr>
          <w:numId w:val="1001"/>
          <w:ilvl w:val="0"/>
        </w:numPr>
      </w:pPr>
      <w:r>
        <w:t xml:space="preserve">Develop, publish, and maintain Firm-wide RIA educational materials (e.g., framework for identifying processes well-suited for RPA or cognitive automation, successful use cases, best practices, demos, relevant trainings from platform vendors)</w:t>
      </w:r>
    </w:p>
    <w:p>
      <w:pPr>
        <w:pStyle w:val="Compact"/>
        <w:numPr>
          <w:numId w:val="1001"/>
          <w:ilvl w:val="0"/>
        </w:numPr>
      </w:pPr>
      <w:r>
        <w:t xml:space="preserve">Manage Firm-wide RIA communications for a wide variety of audiences, including executive-level communications and periodic newsflashes to users of RIA tools</w:t>
      </w:r>
    </w:p>
    <w:p>
      <w:pPr>
        <w:pStyle w:val="Compact"/>
        <w:numPr>
          <w:numId w:val="1001"/>
          <w:ilvl w:val="0"/>
        </w:numPr>
      </w:pPr>
      <w:r>
        <w:t xml:space="preserve">Liaise with various LOBs and centers of excellence across the Firm to track and forecast RIA activity, including impact/benefits</w:t>
      </w:r>
    </w:p>
    <w:p>
      <w:pPr>
        <w:pStyle w:val="Compact"/>
        <w:numPr>
          <w:numId w:val="1001"/>
          <w:ilvl w:val="0"/>
        </w:numPr>
      </w:pPr>
      <w:r>
        <w:t xml:space="preserve">Partner with technology domain owner on vendor strategy robotics governance &amp; controls development</w:t>
      </w:r>
    </w:p>
    <w:p>
      <w:pPr>
        <w:pStyle w:val="Compact"/>
        <w:numPr>
          <w:numId w:val="1001"/>
          <w:ilvl w:val="0"/>
        </w:numPr>
      </w:pPr>
      <w:r>
        <w:t xml:space="preserve">Support senior staff with administrative duties including travel arrangements, including Travel Authorizations, phones, meeting planning and presentation preparation</w:t>
      </w:r>
    </w:p>
    <w:p>
      <w:pPr>
        <w:pStyle w:val="Compact"/>
        <w:numPr>
          <w:numId w:val="1001"/>
          <w:ilvl w:val="0"/>
        </w:numPr>
      </w:pPr>
      <w:r>
        <w:t xml:space="preserve">Provide lead work direction to EOP student staff</w:t>
      </w:r>
    </w:p>
    <w:p>
      <w:pPr>
        <w:pStyle w:val="Compact"/>
        <w:numPr>
          <w:numId w:val="1001"/>
          <w:ilvl w:val="0"/>
        </w:numPr>
      </w:pPr>
      <w:r>
        <w:t xml:space="preserve">Assist the Administrative Coordinator with recruiting and interviewing student assistants, professional and administrative staff</w:t>
      </w:r>
    </w:p>
    <w:p>
      <w:pPr>
        <w:pStyle w:val="Compact"/>
        <w:numPr>
          <w:numId w:val="1001"/>
          <w:ilvl w:val="0"/>
        </w:numPr>
      </w:pPr>
      <w:r>
        <w:t xml:space="preserve">Organize training sessions for student staff</w:t>
      </w:r>
    </w:p>
    <w:p>
      <w:pPr>
        <w:pStyle w:val="Heading2"/>
      </w:pPr>
      <w:bookmarkStart w:id="23" w:name="qualifications-for-administrative-office-manager"/>
      <w:r>
        <w:t xml:space="preserve">Qualifications for administrative office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 Degree in Business Administration or related college course strongly preferred</w:t>
      </w:r>
    </w:p>
    <w:p>
      <w:pPr>
        <w:pStyle w:val="Compact"/>
        <w:numPr>
          <w:numId w:val="1002"/>
          <w:ilvl w:val="0"/>
        </w:numPr>
      </w:pPr>
      <w:r>
        <w:t xml:space="preserve">Strong command of English grammar</w:t>
      </w:r>
    </w:p>
    <w:p>
      <w:pPr>
        <w:pStyle w:val="Compact"/>
        <w:numPr>
          <w:numId w:val="1002"/>
          <w:ilvl w:val="0"/>
        </w:numPr>
      </w:pPr>
      <w:r>
        <w:t xml:space="preserve">Ability to work for extended periods of time on a PC with heavy use of keyboard to execute tasks</w:t>
      </w:r>
    </w:p>
    <w:p>
      <w:pPr>
        <w:pStyle w:val="Compact"/>
        <w:numPr>
          <w:numId w:val="1002"/>
          <w:ilvl w:val="0"/>
        </w:numPr>
      </w:pPr>
      <w:r>
        <w:t xml:space="preserve">Ability and flexibility to work evenings and weekends if needed</w:t>
      </w:r>
    </w:p>
    <w:p>
      <w:pPr>
        <w:pStyle w:val="Compact"/>
        <w:numPr>
          <w:numId w:val="1002"/>
          <w:ilvl w:val="0"/>
        </w:numPr>
      </w:pPr>
      <w:r>
        <w:t xml:space="preserve">5+ years of experience in leading strategic business initiatives, process improvement initiatives, IT transformations and/or management consulting</w:t>
      </w:r>
    </w:p>
    <w:p>
      <w:pPr>
        <w:pStyle w:val="Compact"/>
        <w:numPr>
          <w:numId w:val="1002"/>
          <w:ilvl w:val="0"/>
        </w:numPr>
      </w:pPr>
      <w:r>
        <w:t xml:space="preserve">Strong entrepreneurial spirit and ability to structure and scope complex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off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off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2021-10-28T13:23:33Z</dcterms:created>
  <dcterms:modified xsi:type="dcterms:W3CDTF">2021-10-28T13:23:33Z</dcterms:modified>
</cp:coreProperties>
</file>