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https://www.velvetjobs.com/job-descriptions/administrative-director</w:t>
        </w:r>
      </w:hyperlink>
    </w:p>
    <w:p>
      <w:pPr>
        <w:pStyle w:val="Heading1"/>
      </w:pPr>
      <w:bookmarkStart w:id="21" w:name="example-of-administrative-director-job-description"/>
      <w:r>
        <w:t xml:space="preserve">Example of Administrative Director Job Description</w:t>
      </w:r>
      <w:bookmarkEnd w:id="21"/>
    </w:p>
    <w:p>
      <w:pPr>
        <w:pStyle w:val="Compact"/>
      </w:pPr>
      <w:r>
        <w:t xml:space="preserve">Our company is growing rapidly and is looking for an administrative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ve-director"/>
      <w:r>
        <w:t xml:space="preserve">Responsibilities for administrative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engagement of leaders and staff in hospital wide process improvement</w:t>
      </w:r>
    </w:p>
    <w:p>
      <w:pPr>
        <w:pStyle w:val="Compact"/>
        <w:numPr>
          <w:numId w:val="1001"/>
          <w:ilvl w:val="0"/>
        </w:numPr>
      </w:pPr>
      <w:r>
        <w:t xml:space="preserve">Ensures nursing department goals coincide with the hospital strategic plan linking goals and objectives to outcomes</w:t>
      </w:r>
    </w:p>
    <w:p>
      <w:pPr>
        <w:pStyle w:val="Compact"/>
        <w:numPr>
          <w:numId w:val="1001"/>
          <w:ilvl w:val="0"/>
        </w:numPr>
      </w:pPr>
      <w:r>
        <w:t xml:space="preserve">Oversees and supports talent development of the nursing leadership to ensure succession planning, mentorship, and coaching within the nursing departments</w:t>
      </w:r>
    </w:p>
    <w:p>
      <w:pPr>
        <w:pStyle w:val="Compact"/>
        <w:numPr>
          <w:numId w:val="1001"/>
          <w:ilvl w:val="0"/>
        </w:numPr>
      </w:pPr>
      <w:r>
        <w:t xml:space="preserve">Reviews and analyzes statistical data to enhance productivity, efficiency, and customer satisfaction</w:t>
      </w:r>
    </w:p>
    <w:p>
      <w:pPr>
        <w:pStyle w:val="Compact"/>
        <w:numPr>
          <w:numId w:val="1001"/>
          <w:ilvl w:val="0"/>
        </w:numPr>
      </w:pPr>
      <w:r>
        <w:t xml:space="preserve">Reviews and facilitates the approval process of departmental policies and procedures to assure compliance with regulatory bodies including both state and federal regulations</w:t>
      </w:r>
    </w:p>
    <w:p>
      <w:pPr>
        <w:pStyle w:val="Compact"/>
        <w:numPr>
          <w:numId w:val="1001"/>
          <w:ilvl w:val="0"/>
        </w:numPr>
      </w:pPr>
      <w:r>
        <w:t xml:space="preserve">Responsible for personal and professional growth and expertise by remaining current with state and federal associations, professional trends, and participating in community activities</w:t>
      </w:r>
    </w:p>
    <w:p>
      <w:pPr>
        <w:pStyle w:val="Compact"/>
        <w:numPr>
          <w:numId w:val="1001"/>
          <w:ilvl w:val="0"/>
        </w:numPr>
      </w:pPr>
      <w:r>
        <w:t xml:space="preserve">Maintains an effective organizational structure and ensures proper staffing with skilled and trained personnel</w:t>
      </w:r>
    </w:p>
    <w:p>
      <w:pPr>
        <w:pStyle w:val="Compact"/>
        <w:numPr>
          <w:numId w:val="1001"/>
          <w:ilvl w:val="0"/>
        </w:numPr>
      </w:pPr>
      <w:r>
        <w:t xml:space="preserve">Recruit, train, supervise and ensure professional development of non-professional staff members (Administrative Directors, Administrative Managers, ) and acts as a resource for professional staff members</w:t>
      </w:r>
    </w:p>
    <w:p>
      <w:pPr>
        <w:pStyle w:val="Compact"/>
        <w:numPr>
          <w:numId w:val="1001"/>
          <w:ilvl w:val="0"/>
        </w:numPr>
      </w:pPr>
      <w:r>
        <w:t xml:space="preserve">Develops clear managerial roles within the Division for those with direct reporting relationships to the incumbent</w:t>
      </w:r>
    </w:p>
    <w:p>
      <w:pPr>
        <w:pStyle w:val="Compact"/>
        <w:numPr>
          <w:numId w:val="1001"/>
          <w:ilvl w:val="0"/>
        </w:numPr>
      </w:pPr>
      <w:r>
        <w:t xml:space="preserve">Evaluates and standardizes procedures and effectively troubleshoots and resolves issues as they arise</w:t>
      </w:r>
    </w:p>
    <w:p>
      <w:pPr>
        <w:pStyle w:val="Heading2"/>
      </w:pPr>
      <w:bookmarkStart w:id="23" w:name="qualifications-for-administrative-director"/>
      <w:r>
        <w:t xml:space="preserve">Qualifications for administrative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the performance review process (PGP) of employees</w:t>
      </w:r>
    </w:p>
    <w:p>
      <w:pPr>
        <w:pStyle w:val="Compact"/>
        <w:numPr>
          <w:numId w:val="1002"/>
          <w:ilvl w:val="0"/>
        </w:numPr>
      </w:pPr>
      <w:r>
        <w:t xml:space="preserve">Perform various processes required for the function (new employees, leaving employees, computers &amp; access LAOs, Glink, shopping card, POs, SAP / Activity Networks)</w:t>
      </w:r>
    </w:p>
    <w:p>
      <w:pPr>
        <w:pStyle w:val="Compact"/>
        <w:numPr>
          <w:numId w:val="1002"/>
          <w:ilvl w:val="0"/>
        </w:numPr>
      </w:pPr>
      <w:r>
        <w:t xml:space="preserve">Prepare and corrects presentations and communications for directors with independent judgment and often with little instruction</w:t>
      </w:r>
    </w:p>
    <w:p>
      <w:pPr>
        <w:pStyle w:val="Compact"/>
        <w:numPr>
          <w:numId w:val="1002"/>
          <w:ilvl w:val="0"/>
        </w:numPr>
      </w:pPr>
      <w:r>
        <w:t xml:space="preserve">Develop and implements internal procedures and systems, including training</w:t>
      </w:r>
    </w:p>
    <w:p>
      <w:pPr>
        <w:pStyle w:val="Compact"/>
        <w:numPr>
          <w:numId w:val="1002"/>
          <w:ilvl w:val="0"/>
        </w:numPr>
      </w:pPr>
      <w:r>
        <w:t xml:space="preserve">Perform management of departmental memos and control documents</w:t>
      </w:r>
    </w:p>
    <w:p>
      <w:pPr>
        <w:pStyle w:val="Compact"/>
        <w:numPr>
          <w:numId w:val="1002"/>
          <w:ilvl w:val="0"/>
        </w:numPr>
      </w:pPr>
      <w:r>
        <w:t xml:space="preserve">Perform the classification and documentation control department, including archiving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2021-10-28T13:27:00Z</dcterms:created>
  <dcterms:modified xsi:type="dcterms:W3CDTF">2021-10-28T13:27:00Z</dcterms:modified>
</cp:coreProperties>
</file>