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https://www.velvetjobs.com/job-descriptions/administrative-associate</w:t>
        </w:r>
      </w:hyperlink>
    </w:p>
    <w:p>
      <w:pPr>
        <w:pStyle w:val="Heading1"/>
      </w:pPr>
      <w:bookmarkStart w:id="21" w:name="example-of-administrative-associate-job-description"/>
      <w:r>
        <w:t xml:space="preserve">Example of Administrative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administrative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associate"/>
      <w:r>
        <w:t xml:space="preserve">Responsibilities for administrative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financial lead and/or principal investigator, assist with preparation of sponsored projects budgets</w:t>
      </w:r>
    </w:p>
    <w:p>
      <w:pPr>
        <w:pStyle w:val="Compact"/>
        <w:numPr>
          <w:numId w:val="1001"/>
          <w:ilvl w:val="0"/>
        </w:numPr>
      </w:pPr>
      <w:r>
        <w:t xml:space="preserve">May assist with capital or special equipment requests and/or vendor selection</w:t>
      </w:r>
    </w:p>
    <w:p>
      <w:pPr>
        <w:pStyle w:val="Compact"/>
        <w:numPr>
          <w:numId w:val="1001"/>
          <w:ilvl w:val="0"/>
        </w:numPr>
      </w:pPr>
      <w:r>
        <w:t xml:space="preserve">Maintain accurate inventory of supplies for Residential Weeks, IHeLp Retreats, Coaching Training and other Center events</w:t>
      </w:r>
    </w:p>
    <w:p>
      <w:pPr>
        <w:pStyle w:val="Compact"/>
        <w:numPr>
          <w:numId w:val="1001"/>
          <w:ilvl w:val="0"/>
        </w:numPr>
      </w:pPr>
      <w:r>
        <w:t xml:space="preserve">Prepare Continuing Medical Education (CME) Proposals and Reports for ACCME accreditation and other professional CE accreditation for Center educational events</w:t>
      </w:r>
    </w:p>
    <w:p>
      <w:pPr>
        <w:pStyle w:val="Compact"/>
        <w:numPr>
          <w:numId w:val="1001"/>
          <w:ilvl w:val="0"/>
        </w:numPr>
      </w:pPr>
      <w:r>
        <w:t xml:space="preserve">Coordinate and manage transfer of event supplies from Center office and off-site storage unit to event location using approved moving vendor</w:t>
      </w:r>
    </w:p>
    <w:p>
      <w:pPr>
        <w:pStyle w:val="Compact"/>
        <w:numPr>
          <w:numId w:val="1001"/>
          <w:ilvl w:val="0"/>
        </w:numPr>
      </w:pPr>
      <w:r>
        <w:t xml:space="preserve">Assist with development and planning of Center events and conference agendas</w:t>
      </w:r>
    </w:p>
    <w:p>
      <w:pPr>
        <w:pStyle w:val="Compact"/>
        <w:numPr>
          <w:numId w:val="1001"/>
          <w:ilvl w:val="0"/>
        </w:numPr>
      </w:pPr>
      <w:r>
        <w:t xml:space="preserve">Assist the Marketing department (and other Center staff) in the creation, promotion, and presentation of alumni-specific events, particularly at the annual Nutrition &amp; Health Conference</w:t>
      </w:r>
    </w:p>
    <w:p>
      <w:pPr>
        <w:pStyle w:val="Compact"/>
        <w:numPr>
          <w:numId w:val="1001"/>
          <w:ilvl w:val="0"/>
        </w:numPr>
      </w:pPr>
      <w:r>
        <w:t xml:space="preserve">Manage CBS website content including updating and refining</w:t>
      </w:r>
    </w:p>
    <w:p>
      <w:pPr>
        <w:pStyle w:val="Compact"/>
        <w:numPr>
          <w:numId w:val="1001"/>
          <w:ilvl w:val="0"/>
        </w:numPr>
      </w:pPr>
      <w:r>
        <w:t xml:space="preserve">Ongoing responsibility for development and management of master filing system for CBS unit including folder and file structure of data (including data files, scanned documents, and printed files)</w:t>
      </w:r>
    </w:p>
    <w:p>
      <w:pPr>
        <w:pStyle w:val="Compact"/>
        <w:numPr>
          <w:numId w:val="1001"/>
          <w:ilvl w:val="0"/>
        </w:numPr>
      </w:pPr>
      <w:r>
        <w:t xml:space="preserve">Manage project software application to record and calendar annual due dates and significant assignments and projects</w:t>
      </w:r>
    </w:p>
    <w:p>
      <w:pPr>
        <w:pStyle w:val="Heading2"/>
      </w:pPr>
      <w:bookmarkStart w:id="23" w:name="qualifications-for-administrative-associate"/>
      <w:r>
        <w:t xml:space="preserve">Qualifications for administrative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Stanford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Stanford systems (Oracle)</w:t>
      </w:r>
    </w:p>
    <w:p>
      <w:pPr>
        <w:pStyle w:val="Compact"/>
        <w:numPr>
          <w:numId w:val="1002"/>
          <w:ilvl w:val="0"/>
        </w:numPr>
      </w:pPr>
      <w:r>
        <w:t xml:space="preserve">Occasionally stand/walk, reach/work above shoulders, grasp lightly/fine manipulation, grasp forcefully, and sort/file paperwork or parts, lift/carry/push/pull objects that weigh up to 10 pounds</w:t>
      </w:r>
    </w:p>
    <w:p>
      <w:pPr>
        <w:pStyle w:val="Compact"/>
        <w:numPr>
          <w:numId w:val="1002"/>
          <w:ilvl w:val="0"/>
        </w:numPr>
      </w:pPr>
      <w:r>
        <w:t xml:space="preserve">Responsible for coordinating the implementation of Docuware, a scanning software system now provided by the University</w:t>
      </w:r>
    </w:p>
    <w:p>
      <w:pPr>
        <w:pStyle w:val="Compact"/>
        <w:numPr>
          <w:numId w:val="1002"/>
          <w:ilvl w:val="0"/>
        </w:numPr>
      </w:pPr>
      <w:r>
        <w:t xml:space="preserve">Responsible for the CALS monthly business officer meetings and other scheduled meetings</w:t>
      </w:r>
    </w:p>
    <w:p>
      <w:pPr>
        <w:pStyle w:val="Compact"/>
        <w:numPr>
          <w:numId w:val="1002"/>
          <w:ilvl w:val="0"/>
        </w:numPr>
      </w:pPr>
      <w:r>
        <w:t xml:space="preserve">Experience working in a professional office environment and a demonstrated ability to prioritize tasks and responding positively to unanticipated changes while exhibiting follow through and flexibility under demanding circumstances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