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https://www.velvetjobs.com/job-descriptions/administration</w:t>
        </w:r>
      </w:hyperlink>
    </w:p>
    <w:p>
      <w:pPr>
        <w:pStyle w:val="Heading1"/>
      </w:pPr>
      <w:bookmarkStart w:id="21" w:name="example-of-administration-job-description"/>
      <w:r>
        <w:t xml:space="preserve">Example of Administration Job Description</w:t>
      </w:r>
      <w:bookmarkEnd w:id="21"/>
    </w:p>
    <w:p>
      <w:pPr>
        <w:pStyle w:val="Compact"/>
      </w:pPr>
      <w:r>
        <w:t xml:space="preserve">Our company is searching for experienced candidates for the position of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on"/>
      <w:r>
        <w:t xml:space="preserve">Responsibilities for administration</w:t>
      </w:r>
      <w:bookmarkEnd w:id="22"/>
    </w:p>
    <w:p>
      <w:pPr>
        <w:pStyle w:val="Compact"/>
        <w:numPr>
          <w:numId w:val="1001"/>
          <w:ilvl w:val="0"/>
        </w:numPr>
      </w:pPr>
      <w:r>
        <w:t xml:space="preserve">Assist in month end closing of loan system</w:t>
      </w:r>
    </w:p>
    <w:p>
      <w:pPr>
        <w:pStyle w:val="Compact"/>
        <w:numPr>
          <w:numId w:val="1001"/>
          <w:ilvl w:val="0"/>
        </w:numPr>
      </w:pPr>
      <w:r>
        <w:t xml:space="preserve">Custody and maintenance of all administrative records (incl licenses, office cars ), confidential files and personnel records</w:t>
      </w:r>
    </w:p>
    <w:p>
      <w:pPr>
        <w:pStyle w:val="Compact"/>
        <w:numPr>
          <w:numId w:val="1001"/>
          <w:ilvl w:val="0"/>
        </w:numPr>
      </w:pPr>
      <w:r>
        <w:t xml:space="preserve">Maintain public access files and green card files</w:t>
      </w:r>
    </w:p>
    <w:p>
      <w:pPr>
        <w:pStyle w:val="Compact"/>
        <w:numPr>
          <w:numId w:val="1001"/>
          <w:ilvl w:val="0"/>
        </w:numPr>
      </w:pPr>
      <w:r>
        <w:t xml:space="preserve">Schedule conference calls with internal stakeholders and external immigration counsel as needed</w:t>
      </w:r>
    </w:p>
    <w:p>
      <w:pPr>
        <w:pStyle w:val="Compact"/>
        <w:numPr>
          <w:numId w:val="1001"/>
          <w:ilvl w:val="0"/>
        </w:numPr>
      </w:pPr>
      <w:r>
        <w:t xml:space="preserve">Assist with employment confirmation letters and other requests from internal stakeholders relative to the immigration process</w:t>
      </w:r>
    </w:p>
    <w:p>
      <w:pPr>
        <w:pStyle w:val="Compact"/>
        <w:numPr>
          <w:numId w:val="1001"/>
          <w:ilvl w:val="0"/>
        </w:numPr>
      </w:pPr>
      <w:r>
        <w:t xml:space="preserve">Maintain the highest level of communication regarding the progression and statuses of assigned cases</w:t>
      </w:r>
    </w:p>
    <w:p>
      <w:pPr>
        <w:pStyle w:val="Compact"/>
        <w:numPr>
          <w:numId w:val="1001"/>
          <w:ilvl w:val="0"/>
        </w:numPr>
      </w:pPr>
      <w:r>
        <w:t xml:space="preserve">Adhere to internal guidelines to assist key stakeholders with the overall immigration process</w:t>
      </w:r>
    </w:p>
    <w:p>
      <w:pPr>
        <w:pStyle w:val="Compact"/>
        <w:numPr>
          <w:numId w:val="1001"/>
          <w:ilvl w:val="0"/>
        </w:numPr>
      </w:pPr>
      <w:r>
        <w:t xml:space="preserve">Managing and leading the full life cycle recruiting process for all involved (Hiring Managers, HR, interviewers, candidates, vendors)</w:t>
      </w:r>
    </w:p>
    <w:p>
      <w:pPr>
        <w:pStyle w:val="Compact"/>
        <w:numPr>
          <w:numId w:val="1001"/>
          <w:ilvl w:val="0"/>
        </w:numPr>
      </w:pPr>
      <w:r>
        <w:t xml:space="preserve">Lead Hiring Manager/HR meetings and educates all participants on roles and responsibilities</w:t>
      </w:r>
    </w:p>
    <w:p>
      <w:pPr>
        <w:pStyle w:val="Compact"/>
        <w:numPr>
          <w:numId w:val="1001"/>
          <w:ilvl w:val="0"/>
        </w:numPr>
      </w:pPr>
      <w:r>
        <w:t xml:space="preserve">Development and implementation of sourcing strategies management of any third party search vendors</w:t>
      </w:r>
    </w:p>
    <w:p>
      <w:pPr>
        <w:pStyle w:val="Heading2"/>
      </w:pPr>
      <w:bookmarkStart w:id="23" w:name="qualifications-for-administration"/>
      <w:r>
        <w:t xml:space="preserve">Qualifications for administration</w:t>
      </w:r>
      <w:bookmarkEnd w:id="23"/>
    </w:p>
    <w:p>
      <w:pPr>
        <w:pStyle w:val="Compact"/>
        <w:numPr>
          <w:numId w:val="1002"/>
          <w:ilvl w:val="0"/>
        </w:numPr>
      </w:pPr>
      <w:r>
        <w:t xml:space="preserve">Hold a strong relationship with all business partners</w:t>
      </w:r>
    </w:p>
    <w:p>
      <w:pPr>
        <w:pStyle w:val="Compact"/>
        <w:numPr>
          <w:numId w:val="1002"/>
          <w:ilvl w:val="0"/>
        </w:numPr>
      </w:pPr>
      <w:r>
        <w:t xml:space="preserve">At least 5 year working experience in Assistant, Secretary</w:t>
      </w:r>
    </w:p>
    <w:p>
      <w:pPr>
        <w:pStyle w:val="Compact"/>
        <w:numPr>
          <w:numId w:val="1002"/>
          <w:ilvl w:val="0"/>
        </w:numPr>
      </w:pPr>
      <w:r>
        <w:t xml:space="preserve">Organisational skills with high attention to detail</w:t>
      </w:r>
    </w:p>
    <w:p>
      <w:pPr>
        <w:pStyle w:val="Compact"/>
        <w:numPr>
          <w:numId w:val="1002"/>
          <w:ilvl w:val="0"/>
        </w:numPr>
      </w:pPr>
      <w:r>
        <w:t xml:space="preserve">Fresh Grad with 6 months+ Internship experience at sizable Company is considerable</w:t>
      </w:r>
    </w:p>
    <w:p>
      <w:pPr>
        <w:pStyle w:val="Compact"/>
        <w:numPr>
          <w:numId w:val="1002"/>
          <w:ilvl w:val="0"/>
        </w:numPr>
      </w:pPr>
      <w:r>
        <w:t xml:space="preserve">Implementing adequate candidate assessment tools into the process</w:t>
      </w:r>
    </w:p>
    <w:p>
      <w:pPr>
        <w:pStyle w:val="Compact"/>
        <w:numPr>
          <w:numId w:val="1002"/>
          <w:ilvl w:val="0"/>
        </w:numPr>
      </w:pPr>
      <w:r>
        <w:t xml:space="preserve">Responsible for ensuring that candidate care is a top priority, ensuring that candidates have a positive experience throughout the hiring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2021-10-28T13:01:27Z</dcterms:created>
  <dcterms:modified xsi:type="dcterms:W3CDTF">2021-10-28T13:01:27Z</dcterms:modified>
</cp:coreProperties>
</file>