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https://www.velvetjobs.com/job-descriptions/administration-analyst</w:t>
        </w:r>
      </w:hyperlink>
    </w:p>
    <w:p>
      <w:pPr>
        <w:pStyle w:val="Heading1"/>
      </w:pPr>
      <w:bookmarkStart w:id="21" w:name="example-of-administration-analyst-job-description"/>
      <w:r>
        <w:t xml:space="preserve">Example of Administration Analyst Job Description</w:t>
      </w:r>
      <w:bookmarkEnd w:id="21"/>
    </w:p>
    <w:p>
      <w:pPr>
        <w:pStyle w:val="Compact"/>
      </w:pPr>
      <w:r>
        <w:t xml:space="preserve">Our company is growing rapidly and is searching for experienced candidates for the position of administration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analyst"/>
      <w:r>
        <w:t xml:space="preserve">Responsibilities for administration analyst</w:t>
      </w:r>
      <w:bookmarkEnd w:id="22"/>
    </w:p>
    <w:p>
      <w:pPr>
        <w:pStyle w:val="Compact"/>
        <w:numPr>
          <w:numId w:val="1001"/>
          <w:ilvl w:val="0"/>
        </w:numPr>
      </w:pPr>
      <w:r>
        <w:t xml:space="preserve">Determine requirements, plan, and implement major product upgrades on both hardware and software</w:t>
      </w:r>
    </w:p>
    <w:p>
      <w:pPr>
        <w:pStyle w:val="Compact"/>
        <w:numPr>
          <w:numId w:val="1001"/>
          <w:ilvl w:val="0"/>
        </w:numPr>
      </w:pPr>
      <w:r>
        <w:t xml:space="preserve">Collaborate with IT groups in order to deliver quality products to Data Administration customers (DBA, Developer, Business, and IT Department) in a timely manner that will ultimately fulfill the long term vision and goals of the IT Department</w:t>
      </w:r>
    </w:p>
    <w:p>
      <w:pPr>
        <w:pStyle w:val="Compact"/>
        <w:numPr>
          <w:numId w:val="1001"/>
          <w:ilvl w:val="0"/>
        </w:numPr>
      </w:pPr>
      <w:r>
        <w:t xml:space="preserve">Create, develop, and review data models ensuring that the detailed physical design of data structures complies with standards, guidelines, and procedures recommended for data modeling, database design, and maintenance</w:t>
      </w:r>
    </w:p>
    <w:p>
      <w:pPr>
        <w:pStyle w:val="Compact"/>
        <w:numPr>
          <w:numId w:val="1001"/>
          <w:ilvl w:val="0"/>
        </w:numPr>
      </w:pPr>
      <w:r>
        <w:t xml:space="preserve">Classify data into appropriate categories such as reference and operational data for optimal storage</w:t>
      </w:r>
    </w:p>
    <w:p>
      <w:pPr>
        <w:pStyle w:val="Compact"/>
        <w:numPr>
          <w:numId w:val="1001"/>
          <w:ilvl w:val="0"/>
        </w:numPr>
      </w:pPr>
      <w:r>
        <w:t xml:space="preserve">Employ techniques to enhance performance and simplify programming</w:t>
      </w:r>
    </w:p>
    <w:p>
      <w:pPr>
        <w:pStyle w:val="Compact"/>
        <w:numPr>
          <w:numId w:val="1001"/>
          <w:ilvl w:val="0"/>
        </w:numPr>
      </w:pPr>
      <w:r>
        <w:t xml:space="preserve">Create quality database scripts to create tables, triggers, constraints</w:t>
      </w:r>
    </w:p>
    <w:p>
      <w:pPr>
        <w:pStyle w:val="Compact"/>
        <w:numPr>
          <w:numId w:val="1001"/>
          <w:ilvl w:val="0"/>
        </w:numPr>
      </w:pPr>
      <w:r>
        <w:t xml:space="preserve">Evaluate and approve requests for database structure changes</w:t>
      </w:r>
    </w:p>
    <w:p>
      <w:pPr>
        <w:pStyle w:val="Compact"/>
        <w:numPr>
          <w:numId w:val="1001"/>
          <w:ilvl w:val="0"/>
        </w:numPr>
      </w:pPr>
      <w:r>
        <w:t xml:space="preserve">Ensure that application and project related models support the enterprise model</w:t>
      </w:r>
    </w:p>
    <w:p>
      <w:pPr>
        <w:pStyle w:val="Compact"/>
        <w:numPr>
          <w:numId w:val="1001"/>
          <w:ilvl w:val="0"/>
        </w:numPr>
      </w:pPr>
      <w:r>
        <w:t xml:space="preserve">Identify potentially reusable entities in current systems and incorporates them into data models</w:t>
      </w:r>
    </w:p>
    <w:p>
      <w:pPr>
        <w:pStyle w:val="Compact"/>
        <w:numPr>
          <w:numId w:val="1001"/>
          <w:ilvl w:val="0"/>
        </w:numPr>
      </w:pPr>
      <w:r>
        <w:t xml:space="preserve">Create data mapping details and data definitions for tables and other database structures</w:t>
      </w:r>
    </w:p>
    <w:p>
      <w:pPr>
        <w:pStyle w:val="Heading2"/>
      </w:pPr>
      <w:bookmarkStart w:id="23" w:name="qualifications-for-administration-analyst"/>
      <w:r>
        <w:t xml:space="preserve">Qualifications for administration analyst</w:t>
      </w:r>
      <w:bookmarkEnd w:id="23"/>
    </w:p>
    <w:p>
      <w:pPr>
        <w:pStyle w:val="Compact"/>
        <w:numPr>
          <w:numId w:val="1002"/>
          <w:ilvl w:val="0"/>
        </w:numPr>
      </w:pPr>
      <w:r>
        <w:t xml:space="preserve">Provide assistance with Oracle and Mark View approval and invoice payment</w:t>
      </w:r>
    </w:p>
    <w:p>
      <w:pPr>
        <w:pStyle w:val="Compact"/>
        <w:numPr>
          <w:numId w:val="1002"/>
          <w:ilvl w:val="0"/>
        </w:numPr>
      </w:pPr>
      <w:r>
        <w:t xml:space="preserve">Provide assistance with support and training of Hyderabad MDS Admin team members</w:t>
      </w:r>
    </w:p>
    <w:p>
      <w:pPr>
        <w:pStyle w:val="Compact"/>
        <w:numPr>
          <w:numId w:val="1002"/>
          <w:ilvl w:val="0"/>
        </w:numPr>
      </w:pPr>
      <w:r>
        <w:t xml:space="preserve">Good knowledge of vendor products including those from Reuters, Bloomberg and Thomson</w:t>
      </w:r>
    </w:p>
    <w:p>
      <w:pPr>
        <w:pStyle w:val="Compact"/>
        <w:numPr>
          <w:numId w:val="1002"/>
          <w:ilvl w:val="0"/>
        </w:numPr>
      </w:pPr>
      <w:r>
        <w:t xml:space="preserve">Must have experience of analysing business problems and proposing and implementing solutions</w:t>
      </w:r>
    </w:p>
    <w:p>
      <w:pPr>
        <w:pStyle w:val="Compact"/>
        <w:numPr>
          <w:numId w:val="1002"/>
          <w:ilvl w:val="0"/>
        </w:numPr>
      </w:pPr>
      <w:r>
        <w:t xml:space="preserve">A good understanding of the business drivers within an investment services company</w:t>
      </w:r>
    </w:p>
    <w:p>
      <w:pPr>
        <w:pStyle w:val="Compact"/>
        <w:numPr>
          <w:numId w:val="1002"/>
          <w:ilvl w:val="0"/>
        </w:numPr>
      </w:pPr>
      <w:r>
        <w:t xml:space="preserve">Proven credibility with senior levels of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2021-10-28T13:37:36Z</dcterms:created>
  <dcterms:modified xsi:type="dcterms:W3CDTF">2021-10-28T13:37:36Z</dcterms:modified>
</cp:coreProperties>
</file>