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https://www.velvetjobs.com/job-descriptions/admin-analyst</w:t>
        </w:r>
      </w:hyperlink>
    </w:p>
    <w:p>
      <w:pPr>
        <w:pStyle w:val="Heading1"/>
      </w:pPr>
      <w:bookmarkStart w:id="21" w:name="example-of-admin-analyst-job-description"/>
      <w:r>
        <w:t xml:space="preserve">Example of Admin Analyst Job Description</w:t>
      </w:r>
      <w:bookmarkEnd w:id="21"/>
    </w:p>
    <w:p>
      <w:pPr>
        <w:pStyle w:val="Compact"/>
      </w:pPr>
      <w:r>
        <w:t xml:space="preserve">Our growing company is searching for experienced candidates for the position of admin analyst. If you are looking for an exciting place to work, please take a look at the list of qualifications below.</w:t>
      </w:r>
    </w:p>
    <w:p>
      <w:pPr>
        <w:pStyle w:val="Heading2"/>
      </w:pPr>
      <w:bookmarkStart w:id="22" w:name="responsibilities-for-admin-analyst"/>
      <w:r>
        <w:t xml:space="preserve">Responsibilities for admin analyst</w:t>
      </w:r>
      <w:bookmarkEnd w:id="22"/>
    </w:p>
    <w:p>
      <w:pPr>
        <w:pStyle w:val="Compact"/>
        <w:numPr>
          <w:numId w:val="1001"/>
          <w:ilvl w:val="0"/>
        </w:numPr>
      </w:pPr>
      <w:r>
        <w:t xml:space="preserve">Partner with Banking services lead to ensure legal agreements / documents have been reviewed and approved by the Corporate Treasury legal team – Including driving standard delegation of authority and certification of delegation of signers</w:t>
      </w:r>
    </w:p>
    <w:p>
      <w:pPr>
        <w:pStyle w:val="Compact"/>
        <w:numPr>
          <w:numId w:val="1001"/>
          <w:ilvl w:val="0"/>
        </w:numPr>
      </w:pPr>
      <w:r>
        <w:t xml:space="preserve">Provide direction for the application team in support of solution operations</w:t>
      </w:r>
    </w:p>
    <w:p>
      <w:pPr>
        <w:pStyle w:val="Compact"/>
        <w:numPr>
          <w:numId w:val="1001"/>
          <w:ilvl w:val="0"/>
        </w:numPr>
      </w:pPr>
      <w:r>
        <w:t xml:space="preserve">Contribute technically to team objectives and integrate new technology into the team</w:t>
      </w:r>
    </w:p>
    <w:p>
      <w:pPr>
        <w:pStyle w:val="Compact"/>
        <w:numPr>
          <w:numId w:val="1001"/>
          <w:ilvl w:val="0"/>
        </w:numPr>
      </w:pPr>
      <w:r>
        <w:t xml:space="preserve">Supports requests from Sales, Account Management, Auditing and other internal stakeholders for formulary data</w:t>
      </w:r>
    </w:p>
    <w:p>
      <w:pPr>
        <w:pStyle w:val="Compact"/>
        <w:numPr>
          <w:numId w:val="1001"/>
          <w:ilvl w:val="0"/>
        </w:numPr>
      </w:pPr>
      <w:r>
        <w:t xml:space="preserve">Develop SOP’s and training manuals for various formulary operations tasks</w:t>
      </w:r>
    </w:p>
    <w:p>
      <w:pPr>
        <w:pStyle w:val="Compact"/>
        <w:numPr>
          <w:numId w:val="1001"/>
          <w:ilvl w:val="0"/>
        </w:numPr>
      </w:pPr>
      <w:r>
        <w:t xml:space="preserve">Assists with the drug list development , marketing flyers, and print PDL processes</w:t>
      </w:r>
    </w:p>
    <w:p>
      <w:pPr>
        <w:pStyle w:val="Compact"/>
        <w:numPr>
          <w:numId w:val="1001"/>
          <w:ilvl w:val="0"/>
        </w:numPr>
      </w:pPr>
      <w:r>
        <w:t xml:space="preserve">Conduct internal time sheet audits and monitoring on a continuous basis to include validating time sheet data and correct charging based on analysis and interviews with employers and managers</w:t>
      </w:r>
    </w:p>
    <w:p>
      <w:pPr>
        <w:pStyle w:val="Compact"/>
        <w:numPr>
          <w:numId w:val="1001"/>
          <w:ilvl w:val="0"/>
        </w:numPr>
      </w:pPr>
      <w:r>
        <w:t xml:space="preserve">Receives, coordinates, and transmits program/HUD requests for information, proposal, Rough Order of Magnitude (ROMS), work requests, work authorizations and other program communications/documents with appropriate program and HUD staff</w:t>
      </w:r>
    </w:p>
    <w:p>
      <w:pPr>
        <w:pStyle w:val="Compact"/>
        <w:numPr>
          <w:numId w:val="1001"/>
          <w:ilvl w:val="0"/>
        </w:numPr>
      </w:pPr>
      <w:r>
        <w:t xml:space="preserve">Attends project and activity kickoffs and progress meetings and coordinates with project and activity leads and technical staff as the program proposal lead for ROMs, RFIs and Proposals and supporting development and review of BOMs and BOEs and coordinating between the program and business operations staff, Global Supply Chain, and vendors/subcontractors as needed</w:t>
      </w:r>
    </w:p>
    <w:p>
      <w:pPr>
        <w:pStyle w:val="Compact"/>
        <w:numPr>
          <w:numId w:val="1001"/>
          <w:ilvl w:val="0"/>
        </w:numPr>
      </w:pPr>
      <w:r>
        <w:t xml:space="preserve">Assist in the preparation of Trade Fund accrual reporting for Product Placement, Co-op and Rebates monthly/ quarterly</w:t>
      </w:r>
    </w:p>
    <w:p>
      <w:pPr>
        <w:pStyle w:val="Heading2"/>
      </w:pPr>
      <w:bookmarkStart w:id="23" w:name="qualifications-for-admin-analyst"/>
      <w:r>
        <w:t xml:space="preserve">Qualifications for admin analyst</w:t>
      </w:r>
      <w:bookmarkEnd w:id="23"/>
    </w:p>
    <w:p>
      <w:pPr>
        <w:pStyle w:val="Compact"/>
        <w:numPr>
          <w:numId w:val="1002"/>
          <w:ilvl w:val="0"/>
        </w:numPr>
      </w:pPr>
      <w:r>
        <w:t xml:space="preserve">Should have strong knowledge on Windows physical and virtual server enviornment</w:t>
      </w:r>
    </w:p>
    <w:p>
      <w:pPr>
        <w:pStyle w:val="Compact"/>
        <w:numPr>
          <w:numId w:val="1002"/>
          <w:ilvl w:val="0"/>
        </w:numPr>
      </w:pPr>
      <w:r>
        <w:t xml:space="preserve">Should be good in IIS troubleshooting</w:t>
      </w:r>
    </w:p>
    <w:p>
      <w:pPr>
        <w:pStyle w:val="Compact"/>
        <w:numPr>
          <w:numId w:val="1002"/>
          <w:ilvl w:val="0"/>
        </w:numPr>
      </w:pPr>
      <w:r>
        <w:t xml:space="preserve">Experience in Power Shell 4/5 Scripting related to server administration</w:t>
      </w:r>
    </w:p>
    <w:p>
      <w:pPr>
        <w:pStyle w:val="Compact"/>
        <w:numPr>
          <w:numId w:val="1002"/>
          <w:ilvl w:val="0"/>
        </w:numPr>
      </w:pPr>
      <w:r>
        <w:t xml:space="preserve">Good knowledge on WMI Scripting (Windows Management Instrumentation)</w:t>
      </w:r>
    </w:p>
    <w:p>
      <w:pPr>
        <w:pStyle w:val="Compact"/>
        <w:numPr>
          <w:numId w:val="1002"/>
          <w:ilvl w:val="0"/>
        </w:numPr>
      </w:pPr>
      <w:r>
        <w:t xml:space="preserve">Should have hands on experience on VMware</w:t>
      </w:r>
    </w:p>
    <w:p>
      <w:pPr>
        <w:pStyle w:val="Compact"/>
        <w:numPr>
          <w:numId w:val="1002"/>
          <w:ilvl w:val="0"/>
        </w:numPr>
      </w:pPr>
      <w:r>
        <w:t xml:space="preserve">Experience on load balancing Netscaler or F5</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2021-10-28T13:37:36Z</dcterms:created>
  <dcterms:modified xsi:type="dcterms:W3CDTF">2021-10-28T13:37:36Z</dcterms:modified>
</cp:coreProperties>
</file>