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https://www.velvetjobs.com/job-descriptions/admin-analyst</w:t>
        </w:r>
      </w:hyperlink>
    </w:p>
    <w:p>
      <w:pPr>
        <w:pStyle w:val="Heading1"/>
      </w:pPr>
      <w:bookmarkStart w:id="21" w:name="example-of-admin-analyst-job-description"/>
      <w:r>
        <w:t xml:space="preserve">Example of Admin Analyst Job Description</w:t>
      </w:r>
      <w:bookmarkEnd w:id="21"/>
    </w:p>
    <w:p>
      <w:pPr>
        <w:pStyle w:val="Compact"/>
      </w:pPr>
      <w:r>
        <w:t xml:space="preserve">Our growing company is looking to fill the role of admin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-analyst"/>
      <w:r>
        <w:t xml:space="preserve">Responsibilities for admin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Application, Operating System and Hardware related issues</w:t>
      </w:r>
    </w:p>
    <w:p>
      <w:pPr>
        <w:pStyle w:val="Compact"/>
        <w:numPr>
          <w:numId w:val="1001"/>
          <w:ilvl w:val="0"/>
        </w:numPr>
      </w:pPr>
      <w:r>
        <w:t xml:space="preserve">Responsible for provide break fix</w:t>
      </w:r>
    </w:p>
    <w:p>
      <w:pPr>
        <w:pStyle w:val="Compact"/>
        <w:numPr>
          <w:numId w:val="1001"/>
          <w:ilvl w:val="0"/>
        </w:numPr>
      </w:pPr>
      <w:r>
        <w:t xml:space="preserve">Coordinate with vendors (IBM, HP, Microsoft ) to resolve vendor specific issues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of all the servers for Hardware issues via IBM Director &amp; HPIM</w:t>
      </w:r>
    </w:p>
    <w:p>
      <w:pPr>
        <w:pStyle w:val="Compact"/>
        <w:numPr>
          <w:numId w:val="1001"/>
          <w:ilvl w:val="0"/>
        </w:numPr>
      </w:pPr>
      <w:r>
        <w:t xml:space="preserve">Responsible for implement changes</w:t>
      </w:r>
    </w:p>
    <w:p>
      <w:pPr>
        <w:pStyle w:val="Compact"/>
        <w:numPr>
          <w:numId w:val="1001"/>
          <w:ilvl w:val="0"/>
        </w:numPr>
      </w:pPr>
      <w:r>
        <w:t xml:space="preserve">Support all environments (Production/Contingency/Dev)</w:t>
      </w:r>
    </w:p>
    <w:p>
      <w:pPr>
        <w:pStyle w:val="Compact"/>
        <w:numPr>
          <w:numId w:val="1001"/>
          <w:ilvl w:val="0"/>
        </w:numPr>
      </w:pPr>
      <w:r>
        <w:t xml:space="preserve">Coordinate with Application teams to provide fix/support for windows servers</w:t>
      </w:r>
    </w:p>
    <w:p>
      <w:pPr>
        <w:pStyle w:val="Compact"/>
        <w:numPr>
          <w:numId w:val="1001"/>
          <w:ilvl w:val="0"/>
        </w:numPr>
      </w:pPr>
      <w:r>
        <w:t xml:space="preserve">Establishing sales quota for the sales team</w:t>
      </w:r>
    </w:p>
    <w:p>
      <w:pPr>
        <w:pStyle w:val="Compact"/>
        <w:numPr>
          <w:numId w:val="1001"/>
          <w:ilvl w:val="0"/>
        </w:numPr>
      </w:pPr>
      <w:r>
        <w:t xml:space="preserve">Controlling and monitoring the accuracy of systems setup to reflect current organizational structure and proper recognition of sales and expenses</w:t>
      </w:r>
    </w:p>
    <w:p>
      <w:pPr>
        <w:pStyle w:val="Compact"/>
        <w:numPr>
          <w:numId w:val="1001"/>
          <w:ilvl w:val="0"/>
        </w:numPr>
      </w:pPr>
      <w:r>
        <w:t xml:space="preserve">Preparing and managing key performance indicators</w:t>
      </w:r>
    </w:p>
    <w:p>
      <w:pPr>
        <w:pStyle w:val="Heading2"/>
      </w:pPr>
      <w:bookmarkStart w:id="23" w:name="qualifications-for-admin-analyst"/>
      <w:r>
        <w:t xml:space="preserve">Qualifications for admin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and/or professional designation in written translation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a investment management or trust environment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a financial services organization preferred</w:t>
      </w:r>
    </w:p>
    <w:p>
      <w:pPr>
        <w:pStyle w:val="Compact"/>
        <w:numPr>
          <w:numId w:val="1002"/>
          <w:ilvl w:val="0"/>
        </w:numPr>
      </w:pPr>
      <w:r>
        <w:t xml:space="preserve">Identifies opportunities</w:t>
      </w:r>
    </w:p>
    <w:p>
      <w:pPr>
        <w:pStyle w:val="Compact"/>
        <w:numPr>
          <w:numId w:val="1002"/>
          <w:ilvl w:val="0"/>
        </w:numPr>
      </w:pPr>
      <w:r>
        <w:t xml:space="preserve">Thorough analytical skills, with capability of applying logic to solving problems</w:t>
      </w:r>
    </w:p>
    <w:p>
      <w:pPr>
        <w:pStyle w:val="Compact"/>
        <w:numPr>
          <w:numId w:val="1002"/>
          <w:ilvl w:val="0"/>
        </w:numPr>
      </w:pPr>
      <w:r>
        <w:t xml:space="preserve">Demonstrated interpersonal skills with ability to collaborate and work effectively with individuals, strengthening relationships to achieve win-win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2021-10-28T13:01:29Z</dcterms:created>
  <dcterms:modified xsi:type="dcterms:W3CDTF">2021-10-28T13:01:29Z</dcterms:modified>
</cp:coreProperties>
</file>