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https://www.velvetjobs.com/job-descriptions/adjunct-instructor</w:t>
        </w:r>
      </w:hyperlink>
    </w:p>
    <w:p>
      <w:pPr>
        <w:pStyle w:val="Heading1"/>
      </w:pPr>
      <w:bookmarkStart w:id="21" w:name="example-of-adjunct-instructor-job-description"/>
      <w:r>
        <w:t xml:space="preserve">Example of Adjunct Instructor Job Description</w:t>
      </w:r>
      <w:bookmarkEnd w:id="21"/>
    </w:p>
    <w:p>
      <w:pPr>
        <w:pStyle w:val="Compact"/>
      </w:pPr>
      <w:r>
        <w:t xml:space="preserve">Our company is growing rapidly and is searching for experienced candidates for the position of adjunct instructor.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junct-instructor"/>
      <w:r>
        <w:t xml:space="preserve">Responsibilities for adjunct instructor</w:t>
      </w:r>
      <w:bookmarkEnd w:id="22"/>
    </w:p>
    <w:p>
      <w:pPr>
        <w:pStyle w:val="Compact"/>
        <w:numPr>
          <w:numId w:val="1001"/>
          <w:ilvl w:val="0"/>
        </w:numPr>
      </w:pPr>
      <w:r>
        <w:t xml:space="preserve">Maintain timely communications with students and staff at all times</w:t>
      </w:r>
    </w:p>
    <w:p>
      <w:pPr>
        <w:pStyle w:val="Compact"/>
        <w:numPr>
          <w:numId w:val="1001"/>
          <w:ilvl w:val="0"/>
        </w:numPr>
      </w:pPr>
      <w:r>
        <w:t xml:space="preserve">Interact with students in a positive manner, listen effectively, field questions pertaining to subject matter</w:t>
      </w:r>
    </w:p>
    <w:p>
      <w:pPr>
        <w:pStyle w:val="Compact"/>
        <w:numPr>
          <w:numId w:val="1001"/>
          <w:ilvl w:val="0"/>
        </w:numPr>
      </w:pPr>
      <w:r>
        <w:t xml:space="preserve">Assess participation and performance of students within the classroom</w:t>
      </w:r>
    </w:p>
    <w:p>
      <w:pPr>
        <w:pStyle w:val="Compact"/>
        <w:numPr>
          <w:numId w:val="1001"/>
          <w:ilvl w:val="0"/>
        </w:numPr>
      </w:pPr>
      <w:r>
        <w:t xml:space="preserve">Evaluate student work on out of class assignments</w:t>
      </w:r>
    </w:p>
    <w:p>
      <w:pPr>
        <w:pStyle w:val="Compact"/>
        <w:numPr>
          <w:numId w:val="1001"/>
          <w:ilvl w:val="0"/>
        </w:numPr>
      </w:pPr>
      <w:r>
        <w:t xml:space="preserve">Administer exams according to university guidelines</w:t>
      </w:r>
    </w:p>
    <w:p>
      <w:pPr>
        <w:pStyle w:val="Compact"/>
        <w:numPr>
          <w:numId w:val="1001"/>
          <w:ilvl w:val="0"/>
        </w:numPr>
      </w:pPr>
      <w:r>
        <w:t xml:space="preserve">Complete student record keeping in a timely and accurate manner</w:t>
      </w:r>
    </w:p>
    <w:p>
      <w:pPr>
        <w:pStyle w:val="Compact"/>
        <w:numPr>
          <w:numId w:val="1001"/>
          <w:ilvl w:val="0"/>
        </w:numPr>
      </w:pPr>
      <w:r>
        <w:t xml:space="preserve">Participate in departmental, faculty and staff meetings as requested</w:t>
      </w:r>
    </w:p>
    <w:p>
      <w:pPr>
        <w:pStyle w:val="Compact"/>
        <w:numPr>
          <w:numId w:val="1001"/>
          <w:ilvl w:val="0"/>
        </w:numPr>
      </w:pPr>
      <w:r>
        <w:t xml:space="preserve">Other job related duties, responsibilities and activities may change or be assigned at any time with or without notice</w:t>
      </w:r>
    </w:p>
    <w:p>
      <w:pPr>
        <w:pStyle w:val="Compact"/>
        <w:numPr>
          <w:numId w:val="1001"/>
          <w:ilvl w:val="0"/>
        </w:numPr>
      </w:pPr>
      <w:r>
        <w:t xml:space="preserve">Teach architecture design studios and related courses, special projects courses, and/or seminars involving architectural theory and practices</w:t>
      </w:r>
    </w:p>
    <w:p>
      <w:pPr>
        <w:pStyle w:val="Compact"/>
        <w:numPr>
          <w:numId w:val="1001"/>
          <w:ilvl w:val="0"/>
        </w:numPr>
      </w:pPr>
      <w:r>
        <w:t xml:space="preserve">Coordinate their studios and assist their students in preparing for careers in Architecture</w:t>
      </w:r>
    </w:p>
    <w:p>
      <w:pPr>
        <w:pStyle w:val="Heading2"/>
      </w:pPr>
      <w:bookmarkStart w:id="23" w:name="qualifications-for-adjunct-instructor"/>
      <w:r>
        <w:t xml:space="preserve">Qualifications for adjunct instructor</w:t>
      </w:r>
      <w:bookmarkEnd w:id="23"/>
    </w:p>
    <w:p>
      <w:pPr>
        <w:pStyle w:val="Compact"/>
        <w:numPr>
          <w:numId w:val="1002"/>
          <w:ilvl w:val="0"/>
        </w:numPr>
      </w:pPr>
      <w:r>
        <w:t xml:space="preserve">Knowledge of current trends in nursing education</w:t>
      </w:r>
    </w:p>
    <w:p>
      <w:pPr>
        <w:pStyle w:val="Compact"/>
        <w:numPr>
          <w:numId w:val="1002"/>
          <w:ilvl w:val="0"/>
        </w:numPr>
      </w:pPr>
      <w:r>
        <w:t xml:space="preserve">Associate's degree in a related field, plus 3 years in industrial robotics and automated manufacturing controls</w:t>
      </w:r>
    </w:p>
    <w:p>
      <w:pPr>
        <w:pStyle w:val="Compact"/>
        <w:numPr>
          <w:numId w:val="1002"/>
          <w:ilvl w:val="0"/>
        </w:numPr>
      </w:pPr>
      <w:r>
        <w:t xml:space="preserve">Calculates exam scores and grades</w:t>
      </w:r>
    </w:p>
    <w:p>
      <w:pPr>
        <w:pStyle w:val="Compact"/>
        <w:numPr>
          <w:numId w:val="1002"/>
          <w:ilvl w:val="0"/>
        </w:numPr>
      </w:pPr>
      <w:r>
        <w:t xml:space="preserve">Master's degree in Chemistry or one of the fields closely aligned with Chemistry</w:t>
      </w:r>
    </w:p>
    <w:p>
      <w:pPr>
        <w:pStyle w:val="Compact"/>
        <w:numPr>
          <w:numId w:val="1002"/>
          <w:ilvl w:val="0"/>
        </w:numPr>
      </w:pPr>
      <w:r>
        <w:t xml:space="preserve">Experience in constructivist, inquiry-based pedagogies</w:t>
      </w:r>
    </w:p>
    <w:p>
      <w:pPr>
        <w:pStyle w:val="Compact"/>
        <w:numPr>
          <w:numId w:val="1002"/>
          <w:ilvl w:val="0"/>
        </w:numPr>
      </w:pPr>
      <w:r>
        <w:t xml:space="preserve">PhD in Chemistry or one of the fields closely aligned with Chemistry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junct-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junct-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2021-10-28T18:32:34Z</dcterms:created>
  <dcterms:modified xsi:type="dcterms:W3CDTF">2021-10-28T18:32:34Z</dcterms:modified>
</cp:coreProperties>
</file>