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https://www.velvetjobs.com/job-descriptions/actuarial-associate</w:t>
        </w:r>
      </w:hyperlink>
    </w:p>
    <w:p>
      <w:pPr>
        <w:pStyle w:val="Heading1"/>
      </w:pPr>
      <w:bookmarkStart w:id="21" w:name="example-of-actuarial-associate-job-description"/>
      <w:r>
        <w:t xml:space="preserve">Example of Actuarial Associate Job Description</w:t>
      </w:r>
      <w:bookmarkEnd w:id="21"/>
    </w:p>
    <w:p>
      <w:pPr>
        <w:pStyle w:val="Compact"/>
      </w:pPr>
      <w:r>
        <w:t xml:space="preserve">Our company is looking to fill the role of actuarial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ctuarial-associate"/>
      <w:r>
        <w:t xml:space="preserve">Responsibilities for actuarial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preparation of the Appointed Actuary Report</w:t>
      </w:r>
    </w:p>
    <w:p>
      <w:pPr>
        <w:pStyle w:val="Compact"/>
        <w:numPr>
          <w:numId w:val="1001"/>
          <w:ilvl w:val="0"/>
        </w:numPr>
      </w:pPr>
      <w:r>
        <w:t xml:space="preserve">Participate, by using software application tools, in the preparation of necessary data for actuarial evaluations</w:t>
      </w:r>
    </w:p>
    <w:p>
      <w:pPr>
        <w:pStyle w:val="Compact"/>
        <w:numPr>
          <w:numId w:val="1001"/>
          <w:ilvl w:val="0"/>
        </w:numPr>
      </w:pPr>
      <w:r>
        <w:t xml:space="preserve">Ensure the integrity of the databases used</w:t>
      </w:r>
    </w:p>
    <w:p>
      <w:pPr>
        <w:pStyle w:val="Compact"/>
        <w:numPr>
          <w:numId w:val="1001"/>
          <w:ilvl w:val="0"/>
        </w:numPr>
      </w:pPr>
      <w:r>
        <w:t xml:space="preserve">Supporting the planning, design, and execution of modelling deliverables for the assigned business/modelling blocks</w:t>
      </w:r>
    </w:p>
    <w:p>
      <w:pPr>
        <w:pStyle w:val="Compact"/>
        <w:numPr>
          <w:numId w:val="1001"/>
          <w:ilvl w:val="0"/>
        </w:numPr>
      </w:pPr>
      <w:r>
        <w:t xml:space="preserve">Supporting the maintenance of model documentation, infrastructure and validation to ensure the integrity of the models for on-going usage</w:t>
      </w:r>
    </w:p>
    <w:p>
      <w:pPr>
        <w:pStyle w:val="Compact"/>
        <w:numPr>
          <w:numId w:val="1001"/>
          <w:ilvl w:val="0"/>
        </w:numPr>
      </w:pPr>
      <w:r>
        <w:t xml:space="preserve">Plans, implements, manages, and/ or sponsors projects that are of moderate to high complexity and/or large scale key initiatives</w:t>
      </w:r>
    </w:p>
    <w:p>
      <w:pPr>
        <w:pStyle w:val="Compact"/>
        <w:numPr>
          <w:numId w:val="1001"/>
          <w:ilvl w:val="0"/>
        </w:numPr>
      </w:pPr>
      <w:r>
        <w:t xml:space="preserve">Leads the development/design of North Light pricing strategy</w:t>
      </w:r>
    </w:p>
    <w:p>
      <w:pPr>
        <w:pStyle w:val="Compact"/>
        <w:numPr>
          <w:numId w:val="1001"/>
          <w:ilvl w:val="0"/>
        </w:numPr>
      </w:pPr>
      <w:r>
        <w:t xml:space="preserve">Solicits inputs from key stakeholders (SM, field support, risk management, underwriting, CAT modeling, etc)</w:t>
      </w:r>
    </w:p>
    <w:p>
      <w:pPr>
        <w:pStyle w:val="Compact"/>
        <w:numPr>
          <w:numId w:val="1001"/>
          <w:ilvl w:val="0"/>
        </w:numPr>
      </w:pPr>
      <w:r>
        <w:t xml:space="preserve">Contributes to market share growth and profitability by recommending innovative/ complex changes to products, pricing, risk management and providing pricing expertise</w:t>
      </w:r>
    </w:p>
    <w:p>
      <w:pPr>
        <w:pStyle w:val="Compact"/>
        <w:numPr>
          <w:numId w:val="1001"/>
          <w:ilvl w:val="0"/>
        </w:numPr>
      </w:pPr>
      <w:r>
        <w:t xml:space="preserve">Understands and articulates market specific implications of business strategies to key stakeholders</w:t>
      </w:r>
    </w:p>
    <w:p>
      <w:pPr>
        <w:pStyle w:val="Heading2"/>
      </w:pPr>
      <w:bookmarkStart w:id="23" w:name="qualifications-for-actuarial-associate"/>
      <w:r>
        <w:t xml:space="preserve">Qualifications for actuarial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Utilize actuarial techniques to analyze data</w:t>
      </w:r>
    </w:p>
    <w:p>
      <w:pPr>
        <w:pStyle w:val="Compact"/>
        <w:numPr>
          <w:numId w:val="1002"/>
          <w:ilvl w:val="0"/>
        </w:numPr>
      </w:pPr>
      <w:r>
        <w:t xml:space="preserve">At least fifteen years of relevant benefits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analyze data and solve problems</w:t>
      </w:r>
    </w:p>
    <w:p>
      <w:pPr>
        <w:pStyle w:val="Compact"/>
        <w:numPr>
          <w:numId w:val="1002"/>
          <w:ilvl w:val="0"/>
        </w:numPr>
      </w:pPr>
      <w:r>
        <w:t xml:space="preserve">Familiarity working with claims data</w:t>
      </w:r>
    </w:p>
    <w:p>
      <w:pPr>
        <w:pStyle w:val="Compact"/>
        <w:numPr>
          <w:numId w:val="1002"/>
          <w:ilvl w:val="0"/>
        </w:numPr>
      </w:pPr>
      <w:r>
        <w:t xml:space="preserve">Experience with fixed or variable annuity products a plus</w:t>
      </w:r>
    </w:p>
    <w:p>
      <w:pPr>
        <w:pStyle w:val="Compact"/>
        <w:numPr>
          <w:numId w:val="1002"/>
          <w:ilvl w:val="0"/>
        </w:numPr>
      </w:pPr>
      <w:r>
        <w:t xml:space="preserve">At least three actuarial exams completed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2021-10-28T18:35:30Z</dcterms:created>
  <dcterms:modified xsi:type="dcterms:W3CDTF">2021-10-28T18:35:30Z</dcterms:modified>
</cp:coreProperties>
</file>