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https://www.velvetjobs.com/job-descriptions/actor</w:t>
        </w:r>
      </w:hyperlink>
    </w:p>
    <w:p>
      <w:pPr>
        <w:pStyle w:val="Heading1"/>
      </w:pPr>
      <w:bookmarkStart w:id="21" w:name="example-of-actor-job-description"/>
      <w:r>
        <w:t xml:space="preserve">Example of Actor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tor"/>
      <w:r>
        <w:t xml:space="preserve">Responsibilities for actor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Incorporates feedback from supervisor/trainer into case simulation</w:t>
      </w:r>
    </w:p>
    <w:p>
      <w:pPr>
        <w:pStyle w:val="Compact"/>
        <w:numPr>
          <w:numId w:val="1001"/>
          <w:ilvl w:val="0"/>
        </w:numPr>
      </w:pPr>
      <w:r>
        <w:t xml:space="preserve">The Sign Actor will be filmed signing in ASL and/or Signed English while portraying a part or role in a dialogic story or scripted scenario designed to convey specific concepts and learning points</w:t>
      </w:r>
    </w:p>
    <w:p>
      <w:pPr>
        <w:pStyle w:val="Compact"/>
        <w:numPr>
          <w:numId w:val="1001"/>
          <w:ilvl w:val="0"/>
        </w:numPr>
      </w:pPr>
      <w:r>
        <w:t xml:space="preserve">Act &amp; perform in haunted attraction, meet &amp; greet event, and/or street scare zone</w:t>
      </w:r>
    </w:p>
    <w:p>
      <w:pPr>
        <w:pStyle w:val="Compact"/>
        <w:numPr>
          <w:numId w:val="1001"/>
          <w:ilvl w:val="0"/>
        </w:numPr>
      </w:pPr>
      <w:r>
        <w:t xml:space="preserve">Utilize assigned costumes, makeup, and props as instructed</w:t>
      </w:r>
    </w:p>
    <w:p>
      <w:pPr>
        <w:pStyle w:val="Compact"/>
        <w:numPr>
          <w:numId w:val="1001"/>
          <w:ilvl w:val="0"/>
        </w:numPr>
      </w:pPr>
      <w:r>
        <w:t xml:space="preserve">Memorize any necessary and/or assigned dialogue, safety spiels, emergency exit plans, safety operating procedures, and park guidelines</w:t>
      </w:r>
    </w:p>
    <w:p>
      <w:pPr>
        <w:pStyle w:val="Compact"/>
        <w:numPr>
          <w:numId w:val="1001"/>
          <w:ilvl w:val="0"/>
        </w:numPr>
      </w:pPr>
      <w:r>
        <w:t xml:space="preserve">Maintains consistency of performance as directed</w:t>
      </w:r>
    </w:p>
    <w:p>
      <w:pPr>
        <w:pStyle w:val="Compact"/>
        <w:numPr>
          <w:numId w:val="1001"/>
          <w:ilvl w:val="0"/>
        </w:numPr>
      </w:pPr>
      <w:r>
        <w:t xml:space="preserve">Create and/or impersonate characters and/or personalities</w:t>
      </w:r>
    </w:p>
    <w:p>
      <w:pPr>
        <w:pStyle w:val="Compact"/>
        <w:numPr>
          <w:numId w:val="1001"/>
          <w:ilvl w:val="0"/>
        </w:numPr>
      </w:pPr>
      <w:r>
        <w:t xml:space="preserve">Comply with venue/ zone and back area safety programs</w:t>
      </w:r>
    </w:p>
    <w:p>
      <w:pPr>
        <w:pStyle w:val="Compact"/>
        <w:numPr>
          <w:numId w:val="1001"/>
          <w:ilvl w:val="0"/>
        </w:numPr>
      </w:pPr>
      <w:r>
        <w:t xml:space="preserve">Maintains cleanliness of character costume, accessories and assigned area</w:t>
      </w:r>
    </w:p>
    <w:p>
      <w:pPr>
        <w:pStyle w:val="Compact"/>
        <w:numPr>
          <w:numId w:val="1001"/>
          <w:ilvl w:val="0"/>
        </w:numPr>
      </w:pPr>
      <w:r>
        <w:t xml:space="preserve">Follow all delegated tasks assigned by Entertainment Management or as stated in the Operations Standard Operating Procedures</w:t>
      </w:r>
    </w:p>
    <w:p>
      <w:pPr>
        <w:pStyle w:val="Heading2"/>
      </w:pPr>
      <w:bookmarkStart w:id="23" w:name="qualifications-for-actor"/>
      <w:r>
        <w:t xml:space="preserve">Qualifications for actor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assume role of patient in a social or medical situation</w:t>
      </w:r>
    </w:p>
    <w:p>
      <w:pPr>
        <w:pStyle w:val="Compact"/>
        <w:numPr>
          <w:numId w:val="1002"/>
          <w:ilvl w:val="0"/>
        </w:numPr>
      </w:pPr>
      <w:r>
        <w:t xml:space="preserve">Must be able to follow the guidelines and policies of the Simulation Center</w:t>
      </w:r>
    </w:p>
    <w:p>
      <w:pPr>
        <w:pStyle w:val="Compact"/>
        <w:numPr>
          <w:numId w:val="1002"/>
          <w:ilvl w:val="0"/>
        </w:numPr>
      </w:pPr>
      <w:r>
        <w:t xml:space="preserve">Previous performance experience as a Mrs</w:t>
      </w:r>
    </w:p>
    <w:p>
      <w:pPr>
        <w:pStyle w:val="Compact"/>
        <w:numPr>
          <w:numId w:val="1002"/>
          <w:ilvl w:val="0"/>
        </w:numPr>
      </w:pPr>
      <w:r>
        <w:t xml:space="preserve">Applicant must be able to portray a character over the age of 40</w:t>
      </w:r>
    </w:p>
    <w:p>
      <w:pPr>
        <w:pStyle w:val="Compact"/>
        <w:numPr>
          <w:numId w:val="1002"/>
          <w:ilvl w:val="0"/>
        </w:numPr>
      </w:pPr>
      <w:r>
        <w:t xml:space="preserve">Possess a jolly personality.Audition requirements may include dance, movement, script reading and emorization, role-playing, and comedic improvisation as necessary</w:t>
      </w:r>
    </w:p>
    <w:p>
      <w:pPr>
        <w:pStyle w:val="Compact"/>
        <w:numPr>
          <w:numId w:val="1002"/>
          <w:ilvl w:val="0"/>
        </w:numPr>
      </w:pPr>
      <w:r>
        <w:t xml:space="preserve">Must be able to work a flexible schedule with night, weekend, and holiday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2021-10-28T13:06:01Z</dcterms:created>
  <dcterms:modified xsi:type="dcterms:W3CDTF">2021-10-28T13:06:01Z</dcterms:modified>
</cp:coreProperties>
</file>