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https://www.velvetjobs.com/job-descriptions/activity-leader</w:t>
        </w:r>
      </w:hyperlink>
    </w:p>
    <w:p>
      <w:pPr>
        <w:pStyle w:val="Heading1"/>
      </w:pPr>
      <w:bookmarkStart w:id="21" w:name="example-of-activity-leader-job-description"/>
      <w:r>
        <w:t xml:space="preserve">Example of Activity Leader Job Description</w:t>
      </w:r>
      <w:bookmarkEnd w:id="21"/>
    </w:p>
    <w:p>
      <w:pPr>
        <w:pStyle w:val="Compact"/>
      </w:pPr>
      <w:r>
        <w:t xml:space="preserve">Our growing company is looking to fill the role of activity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tivity-leader"/>
      <w:r>
        <w:t xml:space="preserve">Responsibilities for activity leader</w:t>
      </w:r>
      <w:bookmarkEnd w:id="22"/>
    </w:p>
    <w:p>
      <w:pPr>
        <w:pStyle w:val="Compact"/>
        <w:numPr>
          <w:numId w:val="1001"/>
          <w:ilvl w:val="0"/>
        </w:numPr>
      </w:pPr>
      <w:r>
        <w:t xml:space="preserve">Lead assigned segment Activity Task Groups and day-to-day management of the QuEST system to ensure that critical milestones and success factors are achieved and any risks are identified, escalated and resolved via the appropriate process</w:t>
      </w:r>
    </w:p>
    <w:p>
      <w:pPr>
        <w:pStyle w:val="Compact"/>
        <w:numPr>
          <w:numId w:val="1001"/>
          <w:ilvl w:val="0"/>
        </w:numPr>
      </w:pPr>
      <w:r>
        <w:t xml:space="preserve">Build effective and collaborative relationships with CBU’s (Marketing), Customer Activation and Sales to ensure the voice of the customer and shopper is represented and considered in the early development phases of marketing and activity plans to drive stronger execution and mutual growth</w:t>
      </w:r>
    </w:p>
    <w:p>
      <w:pPr>
        <w:pStyle w:val="Compact"/>
        <w:numPr>
          <w:numId w:val="1001"/>
          <w:ilvl w:val="0"/>
        </w:numPr>
      </w:pPr>
      <w:r>
        <w:t xml:space="preserve">Deliver subject matter expertise and insights based thought leadership to the customer</w:t>
      </w:r>
    </w:p>
    <w:p>
      <w:pPr>
        <w:pStyle w:val="Compact"/>
        <w:numPr>
          <w:numId w:val="1001"/>
          <w:ilvl w:val="0"/>
        </w:numPr>
      </w:pPr>
      <w:r>
        <w:t xml:space="preserve">Detailed, complete employment application is required to help better evaluate the applicant’s qualifications</w:t>
      </w:r>
    </w:p>
    <w:p>
      <w:pPr>
        <w:pStyle w:val="Compact"/>
        <w:numPr>
          <w:numId w:val="1001"/>
          <w:ilvl w:val="0"/>
        </w:numPr>
      </w:pPr>
      <w:r>
        <w:t xml:space="preserve">Verify the employment history dates on resume so that the dates match online application</w:t>
      </w:r>
    </w:p>
    <w:p>
      <w:pPr>
        <w:pStyle w:val="Compact"/>
        <w:numPr>
          <w:numId w:val="1001"/>
          <w:ilvl w:val="0"/>
        </w:numPr>
      </w:pPr>
      <w:r>
        <w:t xml:space="preserve">You and your team are expected to</w:t>
      </w:r>
    </w:p>
    <w:p>
      <w:pPr>
        <w:pStyle w:val="Compact"/>
        <w:numPr>
          <w:numId w:val="1001"/>
          <w:ilvl w:val="0"/>
        </w:numPr>
      </w:pPr>
      <w:r>
        <w:t xml:space="preserve">Assess and advise on alternatives relevant to our innovation focus areas, where having an excellent overview of ongoing internal and external ideas and solutions is key</w:t>
      </w:r>
    </w:p>
    <w:p>
      <w:pPr>
        <w:pStyle w:val="Compact"/>
        <w:numPr>
          <w:numId w:val="1001"/>
          <w:ilvl w:val="0"/>
        </w:numPr>
      </w:pPr>
      <w:r>
        <w:t xml:space="preserve">Propose further innovation focus areas to focus on</w:t>
      </w:r>
    </w:p>
    <w:p>
      <w:pPr>
        <w:pStyle w:val="Compact"/>
        <w:numPr>
          <w:numId w:val="1001"/>
          <w:ilvl w:val="0"/>
        </w:numPr>
      </w:pPr>
      <w:r>
        <w:t xml:space="preserve">Validate and document your work in detailed reports</w:t>
      </w:r>
    </w:p>
    <w:p>
      <w:pPr>
        <w:pStyle w:val="Compact"/>
        <w:numPr>
          <w:numId w:val="1001"/>
          <w:ilvl w:val="0"/>
        </w:numPr>
      </w:pPr>
      <w:r>
        <w:t xml:space="preserve">Act as tutor and share competence knowledge in the relevant focus</w:t>
      </w:r>
    </w:p>
    <w:p>
      <w:pPr>
        <w:pStyle w:val="Heading2"/>
      </w:pPr>
      <w:bookmarkStart w:id="23" w:name="qualifications-for-activity-leader"/>
      <w:r>
        <w:t xml:space="preserve">Qualifications for activity leader</w:t>
      </w:r>
      <w:bookmarkEnd w:id="23"/>
    </w:p>
    <w:p>
      <w:pPr>
        <w:pStyle w:val="Compact"/>
        <w:numPr>
          <w:numId w:val="1002"/>
          <w:ilvl w:val="0"/>
        </w:numPr>
      </w:pPr>
      <w:r>
        <w:t xml:space="preserve">College coursework in Natural Sciences or Education</w:t>
      </w:r>
    </w:p>
    <w:p>
      <w:pPr>
        <w:pStyle w:val="Compact"/>
        <w:numPr>
          <w:numId w:val="1002"/>
          <w:ilvl w:val="0"/>
        </w:numPr>
      </w:pPr>
      <w:r>
        <w:t xml:space="preserve">Experience leading children in an outdoor setting</w:t>
      </w:r>
    </w:p>
    <w:p>
      <w:pPr>
        <w:pStyle w:val="Compact"/>
        <w:numPr>
          <w:numId w:val="1002"/>
          <w:ilvl w:val="0"/>
        </w:numPr>
      </w:pPr>
      <w:r>
        <w:t xml:space="preserve">Environmental Education</w:t>
      </w:r>
    </w:p>
    <w:p>
      <w:pPr>
        <w:pStyle w:val="Compact"/>
        <w:numPr>
          <w:numId w:val="1002"/>
          <w:ilvl w:val="0"/>
        </w:numPr>
      </w:pPr>
      <w:r>
        <w:t xml:space="preserve">Mountain biking</w:t>
      </w:r>
    </w:p>
    <w:p>
      <w:pPr>
        <w:pStyle w:val="Compact"/>
        <w:numPr>
          <w:numId w:val="1002"/>
          <w:ilvl w:val="0"/>
        </w:numPr>
      </w:pPr>
      <w:r>
        <w:t xml:space="preserve">Caving</w:t>
      </w:r>
    </w:p>
    <w:p>
      <w:pPr>
        <w:pStyle w:val="Compact"/>
        <w:numPr>
          <w:numId w:val="1002"/>
          <w:ilvl w:val="0"/>
        </w:numPr>
      </w:pPr>
      <w:r>
        <w:t xml:space="preserve">Experience using Final Cut for video-editing and in film-making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ity-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ity-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2021-10-28T13:07:37Z</dcterms:created>
  <dcterms:modified xsi:type="dcterms:W3CDTF">2021-10-28T13:07:37Z</dcterms:modified>
</cp:coreProperties>
</file>