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https://www.velvetjobs.com/job-descriptions/activity-assistant</w:t>
        </w:r>
      </w:hyperlink>
    </w:p>
    <w:p>
      <w:pPr>
        <w:pStyle w:val="Heading1"/>
      </w:pPr>
      <w:bookmarkStart w:id="21" w:name="example-of-activity-assistant-job-description"/>
      <w:r>
        <w:t xml:space="preserve">Example of Activity Assistant Job Description</w:t>
      </w:r>
      <w:bookmarkEnd w:id="21"/>
    </w:p>
    <w:p>
      <w:pPr>
        <w:pStyle w:val="Compact"/>
      </w:pPr>
      <w:r>
        <w:t xml:space="preserve">Our growing company is looking for an activity assistant. To join our growing team, please review the list of responsibilities and qualifications.</w:t>
      </w:r>
    </w:p>
    <w:p>
      <w:pPr>
        <w:pStyle w:val="Heading2"/>
      </w:pPr>
      <w:bookmarkStart w:id="22" w:name="responsibilities-for-activity-assistant"/>
      <w:r>
        <w:t xml:space="preserve">Responsibilities for activity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Properly clean/sanitize supplies/equipment</w:t>
      </w:r>
    </w:p>
    <w:p>
      <w:pPr>
        <w:pStyle w:val="Compact"/>
        <w:numPr>
          <w:numId w:val="1001"/>
          <w:ilvl w:val="0"/>
        </w:numPr>
      </w:pPr>
      <w:r>
        <w:t xml:space="preserve">All employees are required to be vaccinated against Covid-19, in conjunction with company policy</w:t>
      </w:r>
    </w:p>
    <w:p>
      <w:pPr>
        <w:pStyle w:val="Compact"/>
        <w:numPr>
          <w:numId w:val="1001"/>
          <w:ilvl w:val="0"/>
        </w:numPr>
      </w:pPr>
      <w:r>
        <w:t xml:space="preserve">Or equivalent form of a two-year college or technical school</w:t>
      </w:r>
    </w:p>
    <w:p>
      <w:pPr>
        <w:pStyle w:val="Compact"/>
        <w:numPr>
          <w:numId w:val="1001"/>
          <w:ilvl w:val="0"/>
        </w:numPr>
      </w:pPr>
      <w:r>
        <w:t xml:space="preserve">Or 6 months to one year related experience and/or training</w:t>
      </w:r>
    </w:p>
    <w:p>
      <w:pPr>
        <w:pStyle w:val="Heading2"/>
      </w:pPr>
      <w:bookmarkStart w:id="23" w:name="qualifications-for-activity-assistant"/>
      <w:r>
        <w:t xml:space="preserve">Qualifications for activity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qualified by experience and training to develop programs appropriate for elders and disabled individuals</w:t>
      </w:r>
    </w:p>
    <w:p>
      <w:pPr>
        <w:pStyle w:val="Compact"/>
        <w:numPr>
          <w:numId w:val="1002"/>
          <w:ilvl w:val="0"/>
        </w:numPr>
      </w:pPr>
      <w:r>
        <w:t xml:space="preserve">Training in working with residents with dementia</w:t>
      </w:r>
    </w:p>
    <w:p>
      <w:pPr>
        <w:pStyle w:val="Compact"/>
        <w:numPr>
          <w:numId w:val="1002"/>
          <w:ilvl w:val="0"/>
        </w:numPr>
      </w:pPr>
      <w:r>
        <w:t xml:space="preserve">Weekend work is required</w:t>
      </w:r>
    </w:p>
    <w:p>
      <w:pPr>
        <w:pStyle w:val="Compact"/>
        <w:numPr>
          <w:numId w:val="1002"/>
          <w:ilvl w:val="0"/>
        </w:numPr>
      </w:pPr>
      <w:r>
        <w:t xml:space="preserve">High School Degree and 1 to 3 years experience in a working with the elderly</w:t>
      </w:r>
    </w:p>
    <w:p>
      <w:pPr>
        <w:pStyle w:val="Compact"/>
        <w:numPr>
          <w:numId w:val="1002"/>
          <w:ilvl w:val="0"/>
        </w:numPr>
      </w:pPr>
      <w:r>
        <w:t xml:space="preserve">Must be able to speak the English language in an understandable manner</w:t>
      </w:r>
    </w:p>
    <w:p>
      <w:pPr>
        <w:pStyle w:val="Compact"/>
        <w:numPr>
          <w:numId w:val="1002"/>
          <w:ilvl w:val="0"/>
        </w:numPr>
      </w:pPr>
      <w:r>
        <w:t xml:space="preserve">Must have a valid MA Driver’s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it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it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2021-10-28T13:06:47Z</dcterms:created>
  <dcterms:modified xsi:type="dcterms:W3CDTF">2021-10-28T13:06:47Z</dcterms:modified>
</cp:coreProperties>
</file>