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https://www.velvetjobs.com/job-descriptions/activities-manager</w:t>
        </w:r>
      </w:hyperlink>
    </w:p>
    <w:p>
      <w:pPr>
        <w:pStyle w:val="Heading1"/>
      </w:pPr>
      <w:bookmarkStart w:id="21" w:name="example-of-activities-manager-job-description"/>
      <w:r>
        <w:t xml:space="preserve">Example of Activities Manager Job Description</w:t>
      </w:r>
      <w:bookmarkEnd w:id="21"/>
    </w:p>
    <w:p>
      <w:pPr>
        <w:pStyle w:val="Compact"/>
      </w:pPr>
      <w:r>
        <w:t xml:space="preserve">Our innovative and growing company is hiring for an activities manager. To join our growing team, please review the list of responsibilities and qualifications.</w:t>
      </w:r>
    </w:p>
    <w:p>
      <w:pPr>
        <w:pStyle w:val="Heading2"/>
      </w:pPr>
      <w:bookmarkStart w:id="22" w:name="responsibilities-for-activities-manager"/>
      <w:r>
        <w:t xml:space="preserve">Responsibilities for activities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intake, workflow, internal customer support and related tools and processes</w:t>
      </w:r>
    </w:p>
    <w:p>
      <w:pPr>
        <w:pStyle w:val="Compact"/>
        <w:numPr>
          <w:numId w:val="1001"/>
          <w:ilvl w:val="0"/>
        </w:numPr>
      </w:pPr>
      <w:r>
        <w:t xml:space="preserve">Develops systems and manages processes that provide structure and discipline while supporting collaboration and innovation</w:t>
      </w:r>
    </w:p>
    <w:p>
      <w:pPr>
        <w:pStyle w:val="Compact"/>
        <w:numPr>
          <w:numId w:val="1001"/>
          <w:ilvl w:val="0"/>
        </w:numPr>
      </w:pPr>
      <w:r>
        <w:t xml:space="preserve">Identifies and implements process improvements, using technology as solution where feasible</w:t>
      </w:r>
    </w:p>
    <w:p>
      <w:pPr>
        <w:pStyle w:val="Compact"/>
        <w:numPr>
          <w:numId w:val="1001"/>
          <w:ilvl w:val="0"/>
        </w:numPr>
      </w:pPr>
      <w:r>
        <w:t xml:space="preserve">Makes recommendations to improve the efficiency, quality, and value of reports and underlying data assets</w:t>
      </w:r>
    </w:p>
    <w:p>
      <w:pPr>
        <w:pStyle w:val="Compact"/>
        <w:numPr>
          <w:numId w:val="1001"/>
          <w:ilvl w:val="0"/>
        </w:numPr>
      </w:pPr>
      <w:r>
        <w:t xml:space="preserve">Collaborates with business stakeholders and internal customers to understand their needs, define or enhance reporting requirements</w:t>
      </w:r>
    </w:p>
    <w:p>
      <w:pPr>
        <w:pStyle w:val="Compact"/>
        <w:numPr>
          <w:numId w:val="1001"/>
          <w:ilvl w:val="0"/>
        </w:numPr>
      </w:pPr>
      <w:r>
        <w:t xml:space="preserve">Through development and provision of best practice guidelines and training, assures that BDRS List Management/Business Intelligence program is a model of compliance</w:t>
      </w:r>
    </w:p>
    <w:p>
      <w:pPr>
        <w:pStyle w:val="Compact"/>
        <w:numPr>
          <w:numId w:val="1001"/>
          <w:ilvl w:val="0"/>
        </w:numPr>
      </w:pPr>
      <w:r>
        <w:t xml:space="preserve">Effectively manages cost center (budget, forecast, resource management, allocation process)</w:t>
      </w:r>
    </w:p>
    <w:p>
      <w:pPr>
        <w:pStyle w:val="Compact"/>
        <w:numPr>
          <w:numId w:val="1001"/>
          <w:ilvl w:val="0"/>
        </w:numPr>
      </w:pPr>
      <w:r>
        <w:t xml:space="preserve">Reviews and recommends appropriate interface design solution to projects, included the function of graphic design, production, graphic optimization</w:t>
      </w:r>
    </w:p>
    <w:p>
      <w:pPr>
        <w:pStyle w:val="Compact"/>
        <w:numPr>
          <w:numId w:val="1001"/>
          <w:ilvl w:val="0"/>
        </w:numPr>
      </w:pPr>
      <w:r>
        <w:t xml:space="preserve">Works with multiple subject matter experts at various levels to determine needed programs and course content</w:t>
      </w:r>
    </w:p>
    <w:p>
      <w:pPr>
        <w:pStyle w:val="Compact"/>
        <w:numPr>
          <w:numId w:val="1001"/>
          <w:ilvl w:val="0"/>
        </w:numPr>
      </w:pPr>
      <w:r>
        <w:t xml:space="preserve">Obtains, recruits, and acquires subject matter experts as required for project success</w:t>
      </w:r>
    </w:p>
    <w:p>
      <w:pPr>
        <w:pStyle w:val="Heading2"/>
      </w:pPr>
      <w:bookmarkStart w:id="23" w:name="qualifications-for-activities-manager"/>
      <w:r>
        <w:t xml:space="preserve">Qualifications for activities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Several years of experience in a technical environment, preferably with some first experience in quality management</w:t>
      </w:r>
    </w:p>
    <w:p>
      <w:pPr>
        <w:pStyle w:val="Compact"/>
        <w:numPr>
          <w:numId w:val="1002"/>
          <w:ilvl w:val="0"/>
        </w:numPr>
      </w:pPr>
      <w:r>
        <w:t xml:space="preserve">Six Sigma or Lean knowledge is an asset</w:t>
      </w:r>
    </w:p>
    <w:p>
      <w:pPr>
        <w:pStyle w:val="Compact"/>
        <w:numPr>
          <w:numId w:val="1002"/>
          <w:ilvl w:val="0"/>
        </w:numPr>
      </w:pPr>
      <w:r>
        <w:t xml:space="preserve">Ability to communicate on all different levels in relation to internal and external stakeholders</w:t>
      </w:r>
    </w:p>
    <w:p>
      <w:pPr>
        <w:pStyle w:val="Compact"/>
        <w:numPr>
          <w:numId w:val="1002"/>
          <w:ilvl w:val="0"/>
        </w:numPr>
      </w:pPr>
      <w:r>
        <w:t xml:space="preserve">Understand and have worked with a range of contract types including FIDIC or ICE</w:t>
      </w:r>
    </w:p>
    <w:p>
      <w:pPr>
        <w:pStyle w:val="Compact"/>
        <w:numPr>
          <w:numId w:val="1002"/>
          <w:ilvl w:val="0"/>
        </w:numPr>
      </w:pPr>
      <w:r>
        <w:t xml:space="preserve">Minimum five (5) years Sales and Management experience in sports sponsorship or entertainment field preferred</w:t>
      </w:r>
    </w:p>
    <w:p>
      <w:pPr>
        <w:pStyle w:val="Compact"/>
        <w:numPr>
          <w:numId w:val="1002"/>
          <w:ilvl w:val="0"/>
        </w:numPr>
      </w:pPr>
      <w:r>
        <w:t xml:space="preserve">Knowledge of New Mexico marketplace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iti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iti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2021-10-28T13:33:08Z</dcterms:created>
  <dcterms:modified xsi:type="dcterms:W3CDTF">2021-10-28T13:33:08Z</dcterms:modified>
</cp:coreProperties>
</file>