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https://www.velvetjobs.com/job-descriptions/activities-director</w:t>
        </w:r>
      </w:hyperlink>
    </w:p>
    <w:p>
      <w:pPr>
        <w:pStyle w:val="Heading1"/>
      </w:pPr>
      <w:bookmarkStart w:id="21" w:name="example-of-activities-director-job-description"/>
      <w:r>
        <w:t xml:space="preserve">Example of Activities Director Job Description</w:t>
      </w:r>
      <w:bookmarkEnd w:id="21"/>
    </w:p>
    <w:p>
      <w:pPr>
        <w:pStyle w:val="Compact"/>
      </w:pPr>
      <w:r>
        <w:t xml:space="preserve">Our innovative and growing company is hiring for an activities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tivities-director"/>
      <w:r>
        <w:t xml:space="preserve">Responsibilities for activities director</w:t>
      </w:r>
      <w:bookmarkEnd w:id="22"/>
    </w:p>
    <w:p>
      <w:pPr>
        <w:pStyle w:val="Compact"/>
        <w:numPr>
          <w:numId w:val="1001"/>
          <w:ilvl w:val="0"/>
        </w:numPr>
      </w:pPr>
      <w:r>
        <w:t xml:space="preserve">Observe Infection Control and Universal Precaution policies and procedures</w:t>
      </w:r>
    </w:p>
    <w:p>
      <w:pPr>
        <w:pStyle w:val="Compact"/>
        <w:numPr>
          <w:numId w:val="1001"/>
          <w:ilvl w:val="0"/>
        </w:numPr>
      </w:pPr>
      <w:r>
        <w:t xml:space="preserve">Observe all facility safety policies and procedures, Resident Rights policies and Infection control policies and procedures in the performance of assigned duties</w:t>
      </w:r>
    </w:p>
    <w:p>
      <w:pPr>
        <w:pStyle w:val="Compact"/>
        <w:numPr>
          <w:numId w:val="1001"/>
          <w:ilvl w:val="0"/>
        </w:numPr>
      </w:pPr>
      <w:r>
        <w:t xml:space="preserve">Observe all facility safety policies and procedures</w:t>
      </w:r>
    </w:p>
    <w:p>
      <w:pPr>
        <w:pStyle w:val="Compact"/>
        <w:numPr>
          <w:numId w:val="1001"/>
          <w:ilvl w:val="0"/>
        </w:numPr>
      </w:pPr>
      <w:r>
        <w:t xml:space="preserve">Participate on facility committees as assigned</w:t>
      </w:r>
    </w:p>
    <w:p>
      <w:pPr>
        <w:pStyle w:val="Compact"/>
        <w:numPr>
          <w:numId w:val="1001"/>
          <w:ilvl w:val="0"/>
        </w:numPr>
      </w:pPr>
      <w:r>
        <w:t xml:space="preserve">Provide for ongoing developmental in-services for staff</w:t>
      </w:r>
    </w:p>
    <w:p>
      <w:pPr>
        <w:pStyle w:val="Compact"/>
        <w:numPr>
          <w:numId w:val="1001"/>
          <w:ilvl w:val="0"/>
        </w:numPr>
      </w:pPr>
      <w:r>
        <w:t xml:space="preserve">Provide programs for patients according to their identified needs</w:t>
      </w:r>
    </w:p>
    <w:p>
      <w:pPr>
        <w:pStyle w:val="Compact"/>
        <w:numPr>
          <w:numId w:val="1001"/>
          <w:ilvl w:val="0"/>
        </w:numPr>
      </w:pPr>
      <w:r>
        <w:t xml:space="preserve">Provide the public with information on SMSP, long term care, advance medical directives, and community resources</w:t>
      </w:r>
    </w:p>
    <w:p>
      <w:pPr>
        <w:pStyle w:val="Compact"/>
        <w:numPr>
          <w:numId w:val="1001"/>
          <w:ilvl w:val="0"/>
        </w:numPr>
      </w:pPr>
      <w:r>
        <w:t xml:space="preserve">Schedule should include both internal and external activities each month</w:t>
      </w:r>
    </w:p>
    <w:p>
      <w:pPr>
        <w:pStyle w:val="Compact"/>
        <w:numPr>
          <w:numId w:val="1001"/>
          <w:ilvl w:val="0"/>
        </w:numPr>
      </w:pPr>
      <w:r>
        <w:t xml:space="preserve">Schedule should include programming on holidays, weekend and evenings</w:t>
      </w:r>
    </w:p>
    <w:p>
      <w:pPr>
        <w:pStyle w:val="Compact"/>
        <w:numPr>
          <w:numId w:val="1001"/>
          <w:ilvl w:val="0"/>
        </w:numPr>
      </w:pPr>
      <w:r>
        <w:t xml:space="preserve">Supervise and trains Activities staff and Department Volunteers</w:t>
      </w:r>
    </w:p>
    <w:p>
      <w:pPr>
        <w:pStyle w:val="Heading2"/>
      </w:pPr>
      <w:bookmarkStart w:id="23" w:name="qualifications-for-activities-director"/>
      <w:r>
        <w:t xml:space="preserve">Qualifications for activities director</w:t>
      </w:r>
      <w:bookmarkEnd w:id="23"/>
    </w:p>
    <w:p>
      <w:pPr>
        <w:pStyle w:val="Compact"/>
        <w:numPr>
          <w:numId w:val="1002"/>
          <w:ilvl w:val="0"/>
        </w:numPr>
      </w:pPr>
      <w:r>
        <w:t xml:space="preserve">Must be a member in good standing in the National Association of Social Workers and Academy of Certified Social Workers, inc</w:t>
      </w:r>
    </w:p>
    <w:p>
      <w:pPr>
        <w:pStyle w:val="Compact"/>
        <w:numPr>
          <w:numId w:val="1002"/>
          <w:ilvl w:val="0"/>
        </w:numPr>
      </w:pPr>
      <w:r>
        <w:t xml:space="preserve">Requires occasional pushing and pulling of activities equipment</w:t>
      </w:r>
    </w:p>
    <w:p>
      <w:pPr>
        <w:pStyle w:val="Compact"/>
        <w:numPr>
          <w:numId w:val="1002"/>
          <w:ilvl w:val="0"/>
        </w:numPr>
      </w:pPr>
      <w:r>
        <w:t xml:space="preserve">College degree in Recreation, Therapeutic Recreation, Education, Gerontology, Social Work, Adult Education, Marketing, Public Relations with two (2) years of experience OR Certified Activity Professional and (3-5) years experience preferably in assisted living, long term care or experience with seniors</w:t>
      </w:r>
    </w:p>
    <w:p>
      <w:pPr>
        <w:pStyle w:val="Compact"/>
        <w:numPr>
          <w:numId w:val="1002"/>
          <w:ilvl w:val="0"/>
        </w:numPr>
      </w:pPr>
      <w:r>
        <w:t xml:space="preserve">Must be able to meet very specific deadlines and work on more than one assignment at a time with interruptions, changes and delays remaining focused under such circumstances</w:t>
      </w:r>
    </w:p>
    <w:p>
      <w:pPr>
        <w:pStyle w:val="Compact"/>
        <w:numPr>
          <w:numId w:val="1002"/>
          <w:ilvl w:val="0"/>
        </w:numPr>
      </w:pPr>
      <w:r>
        <w:t xml:space="preserve">Must have effective communications skills, energy, demonstrate positive listening skills</w:t>
      </w:r>
    </w:p>
    <w:p>
      <w:pPr>
        <w:pStyle w:val="Compact"/>
        <w:numPr>
          <w:numId w:val="1002"/>
          <w:ilvl w:val="0"/>
        </w:numPr>
      </w:pPr>
      <w:r>
        <w:t xml:space="preserve">Must be able to work extended hours to include weekends, evening and holidays as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i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i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2021-10-28T13:22:19Z</dcterms:created>
  <dcterms:modified xsi:type="dcterms:W3CDTF">2021-10-28T13:22:19Z</dcterms:modified>
</cp:coreProperties>
</file>