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https://www.velvetjobs.com/job-descriptions/activation-coordinator</w:t>
        </w:r>
      </w:hyperlink>
    </w:p>
    <w:p>
      <w:pPr>
        <w:pStyle w:val="Heading1"/>
      </w:pPr>
      <w:bookmarkStart w:id="21" w:name="example-of-activation-coordinator-job-description"/>
      <w:r>
        <w:t xml:space="preserve">Example of Activation Coordinator Job Description</w:t>
      </w:r>
      <w:bookmarkEnd w:id="21"/>
    </w:p>
    <w:p>
      <w:pPr>
        <w:pStyle w:val="Compact"/>
      </w:pPr>
      <w:r>
        <w:t xml:space="preserve">Our innovative and growing company is hiring for an activation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tivation-coordinator"/>
      <w:r>
        <w:t xml:space="preserve">Responsibilities for activation coordinator</w:t>
      </w:r>
      <w:bookmarkEnd w:id="22"/>
    </w:p>
    <w:p>
      <w:pPr>
        <w:pStyle w:val="Compact"/>
        <w:numPr>
          <w:numId w:val="1001"/>
          <w:ilvl w:val="0"/>
        </w:numPr>
      </w:pPr>
      <w:r>
        <w:t xml:space="preserve">Monitor specific progress and industry trends relevant to SCRI Research Operations and participates in educational activities and programs as directed by SCRI Principal Investigators or other senior management</w:t>
      </w:r>
    </w:p>
    <w:p>
      <w:pPr>
        <w:pStyle w:val="Compact"/>
        <w:numPr>
          <w:numId w:val="1001"/>
          <w:ilvl w:val="0"/>
        </w:numPr>
      </w:pPr>
      <w:r>
        <w:t xml:space="preserve">Supports MAMs, RMs and TDMs with day to day ad hoc requests, specifically for MN/ WI, MO/AR/KS, IL, IN/ KY, SC/DE</w:t>
      </w:r>
    </w:p>
    <w:p>
      <w:pPr>
        <w:pStyle w:val="Compact"/>
        <w:numPr>
          <w:numId w:val="1001"/>
          <w:ilvl w:val="0"/>
        </w:numPr>
      </w:pPr>
      <w:r>
        <w:t xml:space="preserve">Executes the annual planning process, communicates and ensures adherence to Division Objectives, Milestone Schedule, Brand Plans, leadership on planning tool</w:t>
      </w:r>
    </w:p>
    <w:p>
      <w:pPr>
        <w:pStyle w:val="Compact"/>
        <w:numPr>
          <w:numId w:val="1001"/>
          <w:ilvl w:val="0"/>
        </w:numPr>
      </w:pPr>
      <w:r>
        <w:t xml:space="preserve">Champions National POS and VAP orders, communicating program elements &amp; cost to markets and providing summary by market of units &amp; expenditures</w:t>
      </w:r>
    </w:p>
    <w:p>
      <w:pPr>
        <w:pStyle w:val="Compact"/>
        <w:numPr>
          <w:numId w:val="1001"/>
          <w:ilvl w:val="0"/>
        </w:numPr>
      </w:pPr>
      <w:r>
        <w:t xml:space="preserve">Partners with Assoc</w:t>
      </w:r>
    </w:p>
    <w:p>
      <w:pPr>
        <w:pStyle w:val="Compact"/>
        <w:numPr>
          <w:numId w:val="1001"/>
          <w:ilvl w:val="0"/>
        </w:numPr>
      </w:pPr>
      <w:r>
        <w:t xml:space="preserve">Provides input on ad-hoc project and information requests, including national newsletters, requests for COMEX meetings, Trade/PR events, PR Global/Comex visits, etc</w:t>
      </w:r>
    </w:p>
    <w:p>
      <w:pPr>
        <w:pStyle w:val="Compact"/>
        <w:numPr>
          <w:numId w:val="1001"/>
          <w:ilvl w:val="0"/>
        </w:numPr>
      </w:pPr>
      <w:r>
        <w:t xml:space="preserve">Provides markets with assistance in the execution of customer, consumer and trade events</w:t>
      </w:r>
    </w:p>
    <w:p>
      <w:pPr>
        <w:pStyle w:val="Compact"/>
        <w:numPr>
          <w:numId w:val="1001"/>
          <w:ilvl w:val="0"/>
        </w:numPr>
      </w:pPr>
      <w:r>
        <w:t xml:space="preserve">Source and manage local vendors and agencies for development, localization, and customization of local sales promotional programs and materials to include coupons and sweepstakes for local markets</w:t>
      </w:r>
    </w:p>
    <w:p>
      <w:pPr>
        <w:pStyle w:val="Compact"/>
        <w:numPr>
          <w:numId w:val="1001"/>
          <w:ilvl w:val="0"/>
        </w:numPr>
      </w:pPr>
      <w:r>
        <w:t xml:space="preserve">Develop annual action plan and end-of-season recap documents for clients as assigned by the Manager</w:t>
      </w:r>
    </w:p>
    <w:p>
      <w:pPr>
        <w:pStyle w:val="Compact"/>
        <w:numPr>
          <w:numId w:val="1001"/>
          <w:ilvl w:val="0"/>
        </w:numPr>
      </w:pPr>
      <w:r>
        <w:t xml:space="preserve">Provide support in planning and execution of client entertainment events</w:t>
      </w:r>
    </w:p>
    <w:p>
      <w:pPr>
        <w:pStyle w:val="Heading2"/>
      </w:pPr>
      <w:bookmarkStart w:id="23" w:name="qualifications-for-activation-coordinator"/>
      <w:r>
        <w:t xml:space="preserve">Qualifications for activation coordinator</w:t>
      </w:r>
      <w:bookmarkEnd w:id="23"/>
    </w:p>
    <w:p>
      <w:pPr>
        <w:pStyle w:val="Compact"/>
        <w:numPr>
          <w:numId w:val="1002"/>
          <w:ilvl w:val="0"/>
        </w:numPr>
      </w:pPr>
      <w:r>
        <w:t xml:space="preserve">Customer Service in a Client Facing Role</w:t>
      </w:r>
    </w:p>
    <w:p>
      <w:pPr>
        <w:pStyle w:val="Compact"/>
        <w:numPr>
          <w:numId w:val="1002"/>
          <w:ilvl w:val="0"/>
        </w:numPr>
      </w:pPr>
      <w:r>
        <w:t xml:space="preserve">Experience in healthcare or marketing</w:t>
      </w:r>
    </w:p>
    <w:p>
      <w:pPr>
        <w:pStyle w:val="Compact"/>
        <w:numPr>
          <w:numId w:val="1002"/>
          <w:ilvl w:val="0"/>
        </w:numPr>
      </w:pPr>
      <w:r>
        <w:t xml:space="preserve">Cover Letter or Letter of Interest</w:t>
      </w:r>
    </w:p>
    <w:p>
      <w:pPr>
        <w:pStyle w:val="Compact"/>
        <w:numPr>
          <w:numId w:val="1002"/>
          <w:ilvl w:val="0"/>
        </w:numPr>
      </w:pPr>
      <w:r>
        <w:t xml:space="preserve">Provide dedicated customer service for sponsors, including ticket requests, inquiries and concerns</w:t>
      </w:r>
    </w:p>
    <w:p>
      <w:pPr>
        <w:pStyle w:val="Compact"/>
        <w:numPr>
          <w:numId w:val="1002"/>
          <w:ilvl w:val="0"/>
        </w:numPr>
      </w:pPr>
      <w:r>
        <w:t xml:space="preserve">All other duties as assigned by the Manager, Corporate Partnership Activation</w:t>
      </w:r>
    </w:p>
    <w:p>
      <w:pPr>
        <w:pStyle w:val="Compact"/>
        <w:numPr>
          <w:numId w:val="1002"/>
          <w:ilvl w:val="0"/>
        </w:numPr>
      </w:pPr>
      <w:r>
        <w:t xml:space="preserve">Attend sales meetings and sales calls with sales representatives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a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a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2021-10-28T13:20:37Z</dcterms:created>
  <dcterms:modified xsi:type="dcterms:W3CDTF">2021-10-28T13:20:37Z</dcterms:modified>
</cp:coreProperties>
</file>