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https://www.velvetjobs.com/job-descriptions/acquisitions-manager</w:t>
        </w:r>
      </w:hyperlink>
    </w:p>
    <w:p>
      <w:pPr>
        <w:pStyle w:val="Heading1"/>
      </w:pPr>
      <w:bookmarkStart w:id="21" w:name="example-of-acquisitions-manager-job-description"/>
      <w:r>
        <w:t xml:space="preserve">Example of Acquisitions Manager Job Description</w:t>
      </w:r>
      <w:bookmarkEnd w:id="21"/>
    </w:p>
    <w:p>
      <w:pPr>
        <w:pStyle w:val="Compact"/>
      </w:pPr>
      <w:r>
        <w:t xml:space="preserve">Our growing company is looking for an acquisitions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quisitions-manager"/>
      <w:r>
        <w:t xml:space="preserve">Responsibilities for acquisitions manager</w:t>
      </w:r>
      <w:bookmarkEnd w:id="22"/>
    </w:p>
    <w:p>
      <w:pPr>
        <w:pStyle w:val="Compact"/>
        <w:numPr>
          <w:numId w:val="1001"/>
          <w:ilvl w:val="0"/>
        </w:numPr>
      </w:pPr>
      <w:r>
        <w:t xml:space="preserve">End - to - end accountability for program delivery for new acquisition onboarding</w:t>
      </w:r>
    </w:p>
    <w:p>
      <w:pPr>
        <w:pStyle w:val="Compact"/>
        <w:numPr>
          <w:numId w:val="1001"/>
          <w:ilvl w:val="0"/>
        </w:numPr>
      </w:pPr>
      <w:r>
        <w:t xml:space="preserve">Manage program alignment across multiple disciplines and work streams</w:t>
      </w:r>
    </w:p>
    <w:p>
      <w:pPr>
        <w:pStyle w:val="Compact"/>
        <w:numPr>
          <w:numId w:val="1001"/>
          <w:ilvl w:val="0"/>
        </w:numPr>
      </w:pPr>
      <w:r>
        <w:t xml:space="preserve">Accountable for program deliverables including project charters, project plans, project status reports, issue/risk logs</w:t>
      </w:r>
    </w:p>
    <w:p>
      <w:pPr>
        <w:pStyle w:val="Compact"/>
        <w:numPr>
          <w:numId w:val="1001"/>
          <w:ilvl w:val="0"/>
        </w:numPr>
      </w:pPr>
      <w:r>
        <w:t xml:space="preserve">Drive continuous improvement in program playbook and methodology</w:t>
      </w:r>
    </w:p>
    <w:p>
      <w:pPr>
        <w:pStyle w:val="Compact"/>
        <w:numPr>
          <w:numId w:val="1001"/>
          <w:ilvl w:val="0"/>
        </w:numPr>
      </w:pPr>
      <w:r>
        <w:t xml:space="preserve">Lead complex acquisition integration projects</w:t>
      </w:r>
    </w:p>
    <w:p>
      <w:pPr>
        <w:pStyle w:val="Compact"/>
        <w:numPr>
          <w:numId w:val="1001"/>
          <w:ilvl w:val="0"/>
        </w:numPr>
      </w:pPr>
      <w:r>
        <w:t xml:space="preserve">Coordinate and execute the multiple projects, define performance and results and manage acquisition, internal business partners, vendors and service providers</w:t>
      </w:r>
    </w:p>
    <w:p>
      <w:pPr>
        <w:pStyle w:val="Compact"/>
        <w:numPr>
          <w:numId w:val="1001"/>
          <w:ilvl w:val="0"/>
        </w:numPr>
      </w:pPr>
      <w:r>
        <w:t xml:space="preserve">Managing up to two projects or programs simultaneously in a matrix environment</w:t>
      </w:r>
    </w:p>
    <w:p>
      <w:pPr>
        <w:pStyle w:val="Compact"/>
        <w:numPr>
          <w:numId w:val="1001"/>
          <w:ilvl w:val="0"/>
        </w:numPr>
      </w:pPr>
      <w:r>
        <w:t xml:space="preserve">Providing subject matter expertise in areas including project management, project scope definition, risk identification, project methodology, resource allocation, facilitation, and other areas of expertise based on professional knowledge and background</w:t>
      </w:r>
    </w:p>
    <w:p>
      <w:pPr>
        <w:pStyle w:val="Compact"/>
        <w:numPr>
          <w:numId w:val="1001"/>
          <w:ilvl w:val="0"/>
        </w:numPr>
      </w:pPr>
      <w:r>
        <w:t xml:space="preserve">Making presentations to executive management on project updates, project cycle, recommendations and expected results</w:t>
      </w:r>
    </w:p>
    <w:p>
      <w:pPr>
        <w:pStyle w:val="Compact"/>
        <w:numPr>
          <w:numId w:val="1001"/>
          <w:ilvl w:val="0"/>
        </w:numPr>
      </w:pPr>
      <w:r>
        <w:t xml:space="preserve">Ensure projects are completed on time, on budget and within scope</w:t>
      </w:r>
    </w:p>
    <w:p>
      <w:pPr>
        <w:pStyle w:val="Heading2"/>
      </w:pPr>
      <w:bookmarkStart w:id="23" w:name="qualifications-for-acquisitions-manager"/>
      <w:r>
        <w:t xml:space="preserve">Qualifications for acquisitions manager</w:t>
      </w:r>
      <w:bookmarkEnd w:id="23"/>
    </w:p>
    <w:p>
      <w:pPr>
        <w:pStyle w:val="Compact"/>
        <w:numPr>
          <w:numId w:val="1002"/>
          <w:ilvl w:val="0"/>
        </w:numPr>
      </w:pPr>
      <w:r>
        <w:t xml:space="preserve">The post holder will assist in the design of robust test campaigns, ensuring the ability to have measurable and valid results</w:t>
      </w:r>
    </w:p>
    <w:p>
      <w:pPr>
        <w:pStyle w:val="Compact"/>
        <w:numPr>
          <w:numId w:val="1002"/>
          <w:ilvl w:val="0"/>
        </w:numPr>
      </w:pPr>
      <w:r>
        <w:t xml:space="preserve">Ensure marketing analyses are completed on time and meet or exceed high quality standards</w:t>
      </w:r>
    </w:p>
    <w:p>
      <w:pPr>
        <w:pStyle w:val="Compact"/>
        <w:numPr>
          <w:numId w:val="1002"/>
          <w:ilvl w:val="0"/>
        </w:numPr>
      </w:pPr>
      <w:r>
        <w:t xml:space="preserve">5 + years of relevant work experience in areas such as M&amp;A, corporate development, investment banking or consulting</w:t>
      </w:r>
    </w:p>
    <w:p>
      <w:pPr>
        <w:pStyle w:val="Compact"/>
        <w:numPr>
          <w:numId w:val="1002"/>
          <w:ilvl w:val="0"/>
        </w:numPr>
      </w:pPr>
      <w:r>
        <w:t xml:space="preserve">Experience in and comfort with project/process management and/or deal execution</w:t>
      </w:r>
    </w:p>
    <w:p>
      <w:pPr>
        <w:pStyle w:val="Compact"/>
        <w:numPr>
          <w:numId w:val="1002"/>
          <w:ilvl w:val="0"/>
        </w:numPr>
      </w:pPr>
      <w:r>
        <w:t xml:space="preserve">Strong verbal and written communication skills and interpersonal skills, with demonstrable success with working in and managing teams</w:t>
      </w:r>
    </w:p>
    <w:p>
      <w:pPr>
        <w:pStyle w:val="Compact"/>
        <w:numPr>
          <w:numId w:val="1002"/>
          <w:ilvl w:val="0"/>
        </w:numPr>
      </w:pPr>
      <w:r>
        <w:t xml:space="preserve">Highly motivated with ability to multi-task and autonomously manage processes and projects in a fast-paced, deadline-oriented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quisi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quisi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2021-10-28T18:37:20Z</dcterms:created>
  <dcterms:modified xsi:type="dcterms:W3CDTF">2021-10-28T18:37:20Z</dcterms:modified>
</cp:coreProperties>
</file>