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https://www.velvetjobs.com/job-descriptions/acquisitions-manager</w:t>
        </w:r>
      </w:hyperlink>
    </w:p>
    <w:p>
      <w:pPr>
        <w:pStyle w:val="Heading1"/>
      </w:pPr>
      <w:bookmarkStart w:id="21" w:name="example-of-acquisitions-manager-job-description"/>
      <w:r>
        <w:t xml:space="preserve">Example of Acquisitions Manager Job Description</w:t>
      </w:r>
      <w:bookmarkEnd w:id="21"/>
    </w:p>
    <w:p>
      <w:pPr>
        <w:pStyle w:val="Compact"/>
      </w:pPr>
      <w:r>
        <w:t xml:space="preserve">Our company is growing rapidly and is hiring for an acquisitions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s-manager"/>
      <w:r>
        <w:t xml:space="preserve">Responsibilities for acquisitions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change management activities</w:t>
      </w:r>
    </w:p>
    <w:p>
      <w:pPr>
        <w:pStyle w:val="Compact"/>
        <w:numPr>
          <w:numId w:val="1001"/>
          <w:ilvl w:val="0"/>
        </w:numPr>
      </w:pPr>
      <w:r>
        <w:t xml:space="preserve">Manages the financial strategy to support business development and M&amp;A for the growth and profitability of the business</w:t>
      </w:r>
    </w:p>
    <w:p>
      <w:pPr>
        <w:pStyle w:val="Compact"/>
        <w:numPr>
          <w:numId w:val="1001"/>
          <w:ilvl w:val="0"/>
        </w:numPr>
      </w:pPr>
      <w:r>
        <w:t xml:space="preserve">Responsible for reviewing the strategic environment with the strategy team to identify industry changes and understands current Finance issues / risks</w:t>
      </w:r>
    </w:p>
    <w:p>
      <w:pPr>
        <w:pStyle w:val="Compact"/>
        <w:numPr>
          <w:numId w:val="1001"/>
          <w:ilvl w:val="0"/>
        </w:numPr>
      </w:pPr>
      <w:r>
        <w:t xml:space="preserve">Performs financial modelling and reviews and creates scenario and sensitivity analyses to support business development and M&amp;A decisions</w:t>
      </w:r>
    </w:p>
    <w:p>
      <w:pPr>
        <w:pStyle w:val="Compact"/>
        <w:numPr>
          <w:numId w:val="1001"/>
          <w:ilvl w:val="0"/>
        </w:numPr>
      </w:pPr>
      <w:r>
        <w:t xml:space="preserve">Responsible for partnering with Business Development and Deal Teams to provide analysis on financial decisions</w:t>
      </w:r>
    </w:p>
    <w:p>
      <w:pPr>
        <w:pStyle w:val="Compact"/>
        <w:numPr>
          <w:numId w:val="1001"/>
          <w:ilvl w:val="0"/>
        </w:numPr>
      </w:pPr>
      <w:r>
        <w:t xml:space="preserve">Performs customer risk analysis to support business development decisions within finance</w:t>
      </w:r>
    </w:p>
    <w:p>
      <w:pPr>
        <w:pStyle w:val="Compact"/>
        <w:numPr>
          <w:numId w:val="1001"/>
          <w:ilvl w:val="0"/>
        </w:numPr>
      </w:pPr>
      <w:r>
        <w:t xml:space="preserve">Responsible for facilitating financial analysis of new project opportunities</w:t>
      </w:r>
    </w:p>
    <w:p>
      <w:pPr>
        <w:pStyle w:val="Compact"/>
        <w:numPr>
          <w:numId w:val="1001"/>
          <w:ilvl w:val="0"/>
        </w:numPr>
      </w:pPr>
      <w:r>
        <w:t xml:space="preserve">Ensures a budgeting and finance operation is involved in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Maintains technical knowledge of internal and external global standards for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Directs and counsels employees and manages third-party consultants and contractors</w:t>
      </w:r>
    </w:p>
    <w:p>
      <w:pPr>
        <w:pStyle w:val="Heading2"/>
      </w:pPr>
      <w:bookmarkStart w:id="23" w:name="qualifications-for-acquisitions-manager"/>
      <w:r>
        <w:t xml:space="preserve">Qualifications for acquisitions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and collaboratively with colleagues at various levels</w:t>
      </w:r>
    </w:p>
    <w:p>
      <w:pPr>
        <w:pStyle w:val="Compact"/>
        <w:numPr>
          <w:numId w:val="1002"/>
          <w:ilvl w:val="0"/>
        </w:numPr>
      </w:pPr>
      <w:r>
        <w:t xml:space="preserve">Delivering bespoke tax advice, working closely with other M&amp;A specialists other parts of the business in order to best service your client's needs</w:t>
      </w:r>
    </w:p>
    <w:p>
      <w:pPr>
        <w:pStyle w:val="Compact"/>
        <w:numPr>
          <w:numId w:val="1002"/>
          <w:ilvl w:val="0"/>
        </w:numPr>
      </w:pPr>
      <w:r>
        <w:t xml:space="preserve">A well-connected and seasoned acquisitions professional with a strong existing network across the media industry – both in the Europe the US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problem-solving skills, the ability to multi-task and perform in a fast-paced changing environment</w:t>
      </w:r>
    </w:p>
    <w:p>
      <w:pPr>
        <w:pStyle w:val="Compact"/>
        <w:numPr>
          <w:numId w:val="1002"/>
          <w:ilvl w:val="0"/>
        </w:numPr>
      </w:pPr>
      <w:r>
        <w:t xml:space="preserve">Prior experience in corporate development, investment banking, private equity, strategy consulting, or transaction advisory services a plus</w:t>
      </w:r>
    </w:p>
    <w:p>
      <w:pPr>
        <w:pStyle w:val="Compact"/>
        <w:numPr>
          <w:numId w:val="1002"/>
          <w:ilvl w:val="0"/>
        </w:numPr>
      </w:pPr>
      <w:r>
        <w:t xml:space="preserve">Strong analytical skills and data interpretation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2021-10-28T13:26:06Z</dcterms:created>
  <dcterms:modified xsi:type="dcterms:W3CDTF">2021-10-28T13:26:06Z</dcterms:modified>
</cp:coreProperties>
</file>