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https://www.velvetjobs.com/job-descriptions/acquisition-management</w:t>
        </w:r>
      </w:hyperlink>
    </w:p>
    <w:p>
      <w:pPr>
        <w:pStyle w:val="Heading1"/>
      </w:pPr>
      <w:bookmarkStart w:id="21" w:name="example-of-acquisition-management-job-description"/>
      <w:r>
        <w:t xml:space="preserve">Example of Acquisition Management Job Description</w:t>
      </w:r>
      <w:bookmarkEnd w:id="21"/>
    </w:p>
    <w:p>
      <w:pPr>
        <w:pStyle w:val="Compact"/>
      </w:pPr>
      <w:r>
        <w:t xml:space="preserve">Our company is growing rapidly and is hiring for an acquisition management. To join our growing team, please review the list of responsibilities and qualifications.</w:t>
      </w:r>
    </w:p>
    <w:p>
      <w:pPr>
        <w:pStyle w:val="Heading2"/>
      </w:pPr>
      <w:bookmarkStart w:id="22" w:name="responsibilities-for-acquisition-management"/>
      <w:r>
        <w:t xml:space="preserve">Responsibilities for acquisition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Promote and encourage an environment of equal employment opportunity, diversity and competitive advantage in support of the company's diversity and inclusion strategic plan</w:t>
      </w:r>
    </w:p>
    <w:p>
      <w:pPr>
        <w:pStyle w:val="Compact"/>
        <w:numPr>
          <w:numId w:val="1001"/>
          <w:ilvl w:val="0"/>
        </w:numPr>
      </w:pPr>
      <w:r>
        <w:t xml:space="preserve">Collaborating with IMS Business Unit partners from GCO, Technology, Human Resources, with other BU’s and teams on initiatives as required</w:t>
      </w:r>
    </w:p>
    <w:p>
      <w:pPr>
        <w:pStyle w:val="Compact"/>
        <w:numPr>
          <w:numId w:val="1001"/>
          <w:ilvl w:val="0"/>
        </w:numPr>
      </w:pPr>
      <w:r>
        <w:t xml:space="preserve">Ability to build and maintain work relationships</w:t>
      </w:r>
    </w:p>
    <w:p>
      <w:pPr>
        <w:pStyle w:val="Compact"/>
        <w:numPr>
          <w:numId w:val="1001"/>
          <w:ilvl w:val="0"/>
        </w:numPr>
      </w:pPr>
      <w:r>
        <w:t xml:space="preserve">Ability to motivate self and direct reports</w:t>
      </w:r>
    </w:p>
    <w:p>
      <w:pPr>
        <w:pStyle w:val="Compact"/>
        <w:numPr>
          <w:numId w:val="1001"/>
          <w:ilvl w:val="0"/>
        </w:numPr>
      </w:pPr>
      <w:r>
        <w:t xml:space="preserve">Thorough understanding of logistics business, HR and leadership capability</w:t>
      </w:r>
    </w:p>
    <w:p>
      <w:pPr>
        <w:pStyle w:val="Compact"/>
        <w:numPr>
          <w:numId w:val="1001"/>
          <w:ilvl w:val="0"/>
        </w:numPr>
      </w:pPr>
      <w:r>
        <w:t xml:space="preserve">A wide degree of creativity and latitude in delivering solutions</w:t>
      </w:r>
    </w:p>
    <w:p>
      <w:pPr>
        <w:pStyle w:val="Compact"/>
        <w:numPr>
          <w:numId w:val="1001"/>
          <w:ilvl w:val="0"/>
        </w:numPr>
      </w:pPr>
      <w:r>
        <w:t xml:space="preserve">Excellent process management and customer service skills</w:t>
      </w:r>
    </w:p>
    <w:p>
      <w:pPr>
        <w:pStyle w:val="Compact"/>
        <w:numPr>
          <w:numId w:val="1001"/>
          <w:ilvl w:val="0"/>
        </w:numPr>
      </w:pPr>
      <w:r>
        <w:t xml:space="preserve">Manage a portfolio of existing retail partners that distribute Gift and Serve</w:t>
      </w:r>
    </w:p>
    <w:p>
      <w:pPr>
        <w:pStyle w:val="Compact"/>
        <w:numPr>
          <w:numId w:val="1001"/>
          <w:ilvl w:val="0"/>
        </w:numPr>
      </w:pPr>
      <w:r>
        <w:t xml:space="preserve">Analyze new potential partnership opportunities and develop an opportunity pipeline, for the purposes of distribution of Gift and/or GPR products</w:t>
      </w:r>
    </w:p>
    <w:p>
      <w:pPr>
        <w:pStyle w:val="Compact"/>
        <w:numPr>
          <w:numId w:val="1001"/>
          <w:ilvl w:val="0"/>
        </w:numPr>
      </w:pPr>
      <w:r>
        <w:t xml:space="preserve">Develop and negotiate deals with new partners</w:t>
      </w:r>
    </w:p>
    <w:p>
      <w:pPr>
        <w:pStyle w:val="Heading2"/>
      </w:pPr>
      <w:bookmarkStart w:id="23" w:name="qualifications-for-acquisition-management"/>
      <w:r>
        <w:t xml:space="preserve">Qualifications for acquisition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Actively pursue new client opportunities through existing client relationships and identifying cross-sell opportunities through other departments within our Banking &amp; Financial Services Group</w:t>
      </w:r>
    </w:p>
    <w:p>
      <w:pPr>
        <w:pStyle w:val="Compact"/>
        <w:numPr>
          <w:numId w:val="1002"/>
          <w:ilvl w:val="0"/>
        </w:numPr>
      </w:pPr>
      <w:r>
        <w:t xml:space="preserve">Develop positive working with colleagues and business partners to source and grow new business leads</w:t>
      </w:r>
    </w:p>
    <w:p>
      <w:pPr>
        <w:pStyle w:val="Compact"/>
        <w:numPr>
          <w:numId w:val="1002"/>
          <w:ilvl w:val="0"/>
        </w:numPr>
      </w:pPr>
      <w:r>
        <w:t xml:space="preserve">Develop a weekly activity plan and a quarterly sales plan to achieve sales targets record all ongoing progress and pipelines</w:t>
      </w:r>
    </w:p>
    <w:p>
      <w:pPr>
        <w:pStyle w:val="Compact"/>
        <w:numPr>
          <w:numId w:val="1002"/>
          <w:ilvl w:val="0"/>
        </w:numPr>
      </w:pPr>
      <w:r>
        <w:t xml:space="preserve">Provide sound insights to Advisers regarding market intelligence</w:t>
      </w:r>
    </w:p>
    <w:p>
      <w:pPr>
        <w:pStyle w:val="Compact"/>
        <w:numPr>
          <w:numId w:val="1002"/>
          <w:ilvl w:val="0"/>
        </w:numPr>
      </w:pPr>
      <w:r>
        <w:t xml:space="preserve">Develop a strong understanding of our clients' needs in order to provide them with solutions</w:t>
      </w:r>
    </w:p>
    <w:p>
      <w:pPr>
        <w:pStyle w:val="Compact"/>
        <w:numPr>
          <w:numId w:val="1002"/>
          <w:ilvl w:val="0"/>
        </w:numPr>
      </w:pPr>
      <w:r>
        <w:t xml:space="preserve">2+ years experience in operational risk management, internal control, audit, management consulting within the Banking or financial services industries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2021-10-28T18:35:20Z</dcterms:created>
  <dcterms:modified xsi:type="dcterms:W3CDTF">2021-10-28T18:35:20Z</dcterms:modified>
</cp:coreProperties>
</file>