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https://www.velvetjobs.com/job-descriptions/acoustic-engineer</w:t>
        </w:r>
      </w:hyperlink>
    </w:p>
    <w:p>
      <w:pPr>
        <w:pStyle w:val="Heading1"/>
      </w:pPr>
      <w:bookmarkStart w:id="21" w:name="example-of-acoustic-engineer-job-description"/>
      <w:r>
        <w:t xml:space="preserve">Example of Acoustic Engineer Job Description</w:t>
      </w:r>
      <w:bookmarkEnd w:id="21"/>
    </w:p>
    <w:p>
      <w:pPr>
        <w:pStyle w:val="Compact"/>
      </w:pPr>
      <w:r>
        <w:t xml:space="preserve">Our company is looking to fill the role of acoustic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oustic-engineer"/>
      <w:r>
        <w:t xml:space="preserve">Responsibilities for acoustic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 a great and collaborative team dedicated to a fantastic audio experience for our customers</w:t>
      </w:r>
    </w:p>
    <w:p>
      <w:pPr>
        <w:pStyle w:val="Compact"/>
        <w:numPr>
          <w:numId w:val="1001"/>
          <w:ilvl w:val="0"/>
        </w:numPr>
      </w:pPr>
      <w:r>
        <w:t xml:space="preserve">Work closely with mechanical and electronics engineering teams to define the audio design</w:t>
      </w:r>
    </w:p>
    <w:p>
      <w:pPr>
        <w:pStyle w:val="Compact"/>
        <w:numPr>
          <w:numId w:val="1001"/>
          <w:ilvl w:val="0"/>
        </w:numPr>
      </w:pPr>
      <w:r>
        <w:t xml:space="preserve">Tune audio processing algorithms to match HW design of each camera</w:t>
      </w:r>
    </w:p>
    <w:p>
      <w:pPr>
        <w:pStyle w:val="Compact"/>
        <w:numPr>
          <w:numId w:val="1001"/>
          <w:ilvl w:val="0"/>
        </w:numPr>
      </w:pPr>
      <w:r>
        <w:t xml:space="preserve">Deliver to deadlines and maintain project budget requirements</w:t>
      </w:r>
    </w:p>
    <w:p>
      <w:pPr>
        <w:pStyle w:val="Compact"/>
        <w:numPr>
          <w:numId w:val="1001"/>
          <w:ilvl w:val="0"/>
        </w:numPr>
      </w:pPr>
      <w:r>
        <w:t xml:space="preserve">Assist in procurement of new projects</w:t>
      </w:r>
    </w:p>
    <w:p>
      <w:pPr>
        <w:pStyle w:val="Compact"/>
        <w:numPr>
          <w:numId w:val="1001"/>
          <w:ilvl w:val="0"/>
        </w:numPr>
      </w:pPr>
      <w:r>
        <w:t xml:space="preserve">Perform competitor product analysis, tear down and acoustic evaluation for proposing technical competition strategy</w:t>
      </w:r>
    </w:p>
    <w:p>
      <w:pPr>
        <w:pStyle w:val="Compact"/>
        <w:numPr>
          <w:numId w:val="1001"/>
          <w:ilvl w:val="0"/>
        </w:numPr>
      </w:pPr>
      <w:r>
        <w:t xml:space="preserve">Define hearing product test strategy and build up hearing product validation process and methodology</w:t>
      </w:r>
    </w:p>
    <w:p>
      <w:pPr>
        <w:pStyle w:val="Compact"/>
        <w:numPr>
          <w:numId w:val="1001"/>
          <w:ilvl w:val="0"/>
        </w:numPr>
      </w:pPr>
      <w:r>
        <w:t xml:space="preserve">Lead and drive acoustical simulation and test environment setup</w:t>
      </w:r>
    </w:p>
    <w:p>
      <w:pPr>
        <w:pStyle w:val="Compact"/>
        <w:numPr>
          <w:numId w:val="1001"/>
          <w:ilvl w:val="0"/>
        </w:numPr>
      </w:pPr>
      <w:r>
        <w:t xml:space="preserve">Support in sound ratings for marketing and other technical communication from marketing</w:t>
      </w:r>
    </w:p>
    <w:p>
      <w:pPr>
        <w:pStyle w:val="Compact"/>
        <w:numPr>
          <w:numId w:val="1001"/>
          <w:ilvl w:val="0"/>
        </w:numPr>
      </w:pPr>
      <w:r>
        <w:t xml:space="preserve">Support in ODM/OEM supplier capability assessment and production line evaluation</w:t>
      </w:r>
    </w:p>
    <w:p>
      <w:pPr>
        <w:pStyle w:val="Heading2"/>
      </w:pPr>
      <w:bookmarkStart w:id="23" w:name="qualifications-for-acoustic-engineer"/>
      <w:r>
        <w:t xml:space="preserve">Qualifications for acoustic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with frequency and time domain based lab equipment like Spectrum and Audio Analyzers, , Oscilloscopes</w:t>
      </w:r>
    </w:p>
    <w:p>
      <w:pPr>
        <w:pStyle w:val="Compact"/>
        <w:numPr>
          <w:numId w:val="1002"/>
          <w:ilvl w:val="0"/>
        </w:numPr>
      </w:pPr>
      <w:r>
        <w:t xml:space="preserve">A background in theoretical acoustics, loudspeaker modeling, and loudspeaker measurements needed</w:t>
      </w:r>
    </w:p>
    <w:p>
      <w:pPr>
        <w:pStyle w:val="Compact"/>
        <w:numPr>
          <w:numId w:val="1002"/>
          <w:ilvl w:val="0"/>
        </w:numPr>
      </w:pPr>
      <w:r>
        <w:t xml:space="preserve">Strong NVH fundamentals</w:t>
      </w:r>
    </w:p>
    <w:p>
      <w:pPr>
        <w:pStyle w:val="Compact"/>
        <w:numPr>
          <w:numId w:val="1002"/>
          <w:ilvl w:val="0"/>
        </w:numPr>
      </w:pPr>
      <w:r>
        <w:t xml:space="preserve">A minimum of 1 year in NVH development with demonstrated capabilities in solving NVH problems and recommending design guidelines</w:t>
      </w:r>
    </w:p>
    <w:p>
      <w:pPr>
        <w:pStyle w:val="Compact"/>
        <w:numPr>
          <w:numId w:val="1002"/>
          <w:ilvl w:val="0"/>
        </w:numPr>
      </w:pPr>
      <w:r>
        <w:t xml:space="preserve">Proficiency in using test equipment and demonstrated capability of effectively using data acquisition software like LMS Test.Lab and Artemis</w:t>
      </w:r>
    </w:p>
    <w:p>
      <w:pPr>
        <w:pStyle w:val="Compact"/>
        <w:numPr>
          <w:numId w:val="1002"/>
          <w:ilvl w:val="0"/>
        </w:numPr>
      </w:pPr>
      <w:r>
        <w:t xml:space="preserve">Ability to work well with Salaried Bargaining Unit personnel (union)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oustic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oustic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2021-10-28T13:21:39Z</dcterms:created>
  <dcterms:modified xsi:type="dcterms:W3CDTF">2021-10-28T13:21:39Z</dcterms:modified>
</cp:coreProperties>
</file>