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https://www.velvetjobs.com/job-descriptions/accounts-supervisor</w:t>
        </w:r>
      </w:hyperlink>
    </w:p>
    <w:p>
      <w:pPr>
        <w:pStyle w:val="Heading1"/>
      </w:pPr>
      <w:bookmarkStart w:id="21" w:name="example-of-accounts-supervisor-job-description"/>
      <w:r>
        <w:t xml:space="preserve">Example of Accounts Supervisor Job Description</w:t>
      </w:r>
      <w:bookmarkEnd w:id="21"/>
    </w:p>
    <w:p>
      <w:pPr>
        <w:pStyle w:val="Compact"/>
      </w:pPr>
      <w:r>
        <w:t xml:space="preserve">Our innovative and growing company is looking to fill the role of accounts supervisor. To join our growing team, please review the list of responsibilities and qualifications.</w:t>
      </w:r>
    </w:p>
    <w:p>
      <w:pPr>
        <w:pStyle w:val="Heading2"/>
      </w:pPr>
      <w:bookmarkStart w:id="22" w:name="responsibilities-for-accounts-supervisor"/>
      <w:r>
        <w:t xml:space="preserve">Responsibilities for accounts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further implementations of the Concur solution globally</w:t>
      </w:r>
    </w:p>
    <w:p>
      <w:pPr>
        <w:pStyle w:val="Compact"/>
        <w:numPr>
          <w:numId w:val="1001"/>
          <w:ilvl w:val="0"/>
        </w:numPr>
      </w:pPr>
      <w:r>
        <w:t xml:space="preserve">Exploring and implement electronic payment strategies in order to streamline payment process</w:t>
      </w:r>
    </w:p>
    <w:p>
      <w:pPr>
        <w:pStyle w:val="Compact"/>
        <w:numPr>
          <w:numId w:val="1001"/>
          <w:ilvl w:val="0"/>
        </w:numPr>
      </w:pPr>
      <w:r>
        <w:t xml:space="preserve">Providing training resources to improve internal customer satisfaction and process efficiencies</w:t>
      </w:r>
    </w:p>
    <w:p>
      <w:pPr>
        <w:pStyle w:val="Compact"/>
        <w:numPr>
          <w:numId w:val="1001"/>
          <w:ilvl w:val="0"/>
        </w:numPr>
      </w:pPr>
      <w:r>
        <w:t xml:space="preserve">Overseeing the monthly and quarterly close processes and ensure proper accounting treatment</w:t>
      </w:r>
    </w:p>
    <w:p>
      <w:pPr>
        <w:pStyle w:val="Compact"/>
        <w:numPr>
          <w:numId w:val="1001"/>
          <w:ilvl w:val="0"/>
        </w:numPr>
      </w:pPr>
      <w:r>
        <w:t xml:space="preserve">Creating and maintaining payment, policy compliance and team metrics</w:t>
      </w:r>
    </w:p>
    <w:p>
      <w:pPr>
        <w:pStyle w:val="Compact"/>
        <w:numPr>
          <w:numId w:val="1001"/>
          <w:ilvl w:val="0"/>
        </w:numPr>
      </w:pPr>
      <w:r>
        <w:t xml:space="preserve">Supplier Side communication</w:t>
      </w:r>
    </w:p>
    <w:p>
      <w:pPr>
        <w:pStyle w:val="Compact"/>
        <w:numPr>
          <w:numId w:val="1001"/>
          <w:ilvl w:val="0"/>
        </w:numPr>
      </w:pPr>
      <w:r>
        <w:t xml:space="preserve">Oversee work of the accounts payable staff</w:t>
      </w:r>
    </w:p>
    <w:p>
      <w:pPr>
        <w:pStyle w:val="Compact"/>
        <w:numPr>
          <w:numId w:val="1001"/>
          <w:ilvl w:val="0"/>
        </w:numPr>
      </w:pPr>
      <w:r>
        <w:t xml:space="preserve">Ensure that the department timelines are met and prioritize duties as necessary</w:t>
      </w:r>
    </w:p>
    <w:p>
      <w:pPr>
        <w:pStyle w:val="Compact"/>
        <w:numPr>
          <w:numId w:val="1001"/>
          <w:ilvl w:val="0"/>
        </w:numPr>
      </w:pPr>
      <w:r>
        <w:t xml:space="preserve">Ensure accurate vendor payments, proper coding and ensure compliance with Sarbanes Oxley</w:t>
      </w:r>
    </w:p>
    <w:p>
      <w:pPr>
        <w:pStyle w:val="Compact"/>
        <w:numPr>
          <w:numId w:val="1001"/>
          <w:ilvl w:val="0"/>
        </w:numPr>
      </w:pPr>
      <w:r>
        <w:t xml:space="preserve">Work with vendors and internal staff to improve systems and resolve discrepancies</w:t>
      </w:r>
    </w:p>
    <w:p>
      <w:pPr>
        <w:pStyle w:val="Heading2"/>
      </w:pPr>
      <w:bookmarkStart w:id="23" w:name="qualifications-for-accounts-supervisor"/>
      <w:r>
        <w:t xml:space="preserve">Qualifications for accounts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in vendor invoice management system enhancement project</w:t>
      </w:r>
    </w:p>
    <w:p>
      <w:pPr>
        <w:pStyle w:val="Compact"/>
        <w:numPr>
          <w:numId w:val="1002"/>
          <w:ilvl w:val="0"/>
        </w:numPr>
      </w:pPr>
      <w:r>
        <w:t xml:space="preserve">Assist with any ad-hoc assignments and projects when required</w:t>
      </w:r>
    </w:p>
    <w:p>
      <w:pPr>
        <w:pStyle w:val="Compact"/>
        <w:numPr>
          <w:numId w:val="1002"/>
          <w:ilvl w:val="0"/>
        </w:numPr>
      </w:pPr>
      <w:r>
        <w:t xml:space="preserve">Manage monthly/quarterly close of accounts payable</w:t>
      </w:r>
    </w:p>
    <w:p>
      <w:pPr>
        <w:pStyle w:val="Compact"/>
        <w:numPr>
          <w:numId w:val="1002"/>
          <w:ilvl w:val="0"/>
        </w:numPr>
      </w:pPr>
      <w:r>
        <w:t xml:space="preserve">Ensure unprocessed/outstanding invoices and expenses</w:t>
      </w:r>
    </w:p>
    <w:p>
      <w:pPr>
        <w:pStyle w:val="Compact"/>
        <w:numPr>
          <w:numId w:val="1002"/>
          <w:ilvl w:val="0"/>
        </w:numPr>
      </w:pPr>
      <w:r>
        <w:t xml:space="preserve">Manage new vendor setup process existing vendor maintenance</w:t>
      </w:r>
    </w:p>
    <w:p>
      <w:pPr>
        <w:pStyle w:val="Compact"/>
        <w:numPr>
          <w:numId w:val="1002"/>
          <w:ilvl w:val="0"/>
        </w:numPr>
      </w:pPr>
      <w:r>
        <w:t xml:space="preserve">Supervise most activities in the accounts payable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2021-10-28T13:03:25Z</dcterms:created>
  <dcterms:modified xsi:type="dcterms:W3CDTF">2021-10-28T13:03:25Z</dcterms:modified>
</cp:coreProperties>
</file>