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https://www.velvetjobs.com/job-descriptions/accounts-receivables</w:t>
        </w:r>
      </w:hyperlink>
    </w:p>
    <w:p>
      <w:pPr>
        <w:pStyle w:val="Heading1"/>
      </w:pPr>
      <w:bookmarkStart w:id="21" w:name="example-of-accounts-receivables-job-description"/>
      <w:r>
        <w:t xml:space="preserve">Example of Accounts Receivables Job Description</w:t>
      </w:r>
      <w:bookmarkEnd w:id="21"/>
    </w:p>
    <w:p>
      <w:pPr>
        <w:pStyle w:val="Compact"/>
      </w:pPr>
      <w:r>
        <w:t xml:space="preserve">Our company is hiring for an accounts receivables. To join our growing team, please review the list of responsibilities and qualifications.</w:t>
      </w:r>
    </w:p>
    <w:p>
      <w:pPr>
        <w:pStyle w:val="Heading2"/>
      </w:pPr>
      <w:bookmarkStart w:id="22" w:name="responsibilities-for-accounts-receivables"/>
      <w:r>
        <w:t xml:space="preserve">Responsibilities for accounts receivables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Record monthly manual sales invoices for scrap sales</w:t>
      </w:r>
    </w:p>
    <w:p>
      <w:pPr>
        <w:pStyle w:val="Compact"/>
        <w:numPr>
          <w:numId w:val="1001"/>
          <w:ilvl w:val="0"/>
        </w:numPr>
      </w:pPr>
      <w:r>
        <w:t xml:space="preserve">Review Blackline reconciliation made by the responsible team</w:t>
      </w:r>
    </w:p>
    <w:p>
      <w:pPr>
        <w:pStyle w:val="Compact"/>
        <w:numPr>
          <w:numId w:val="1001"/>
          <w:ilvl w:val="0"/>
        </w:numPr>
      </w:pPr>
      <w:r>
        <w:t xml:space="preserve">MUST HAVE COLLEAGUE ACCOUNT RECEIVABLES MODULE EXPERIENCE</w:t>
      </w:r>
    </w:p>
    <w:p>
      <w:pPr>
        <w:pStyle w:val="Compact"/>
        <w:numPr>
          <w:numId w:val="1001"/>
          <w:ilvl w:val="0"/>
        </w:numPr>
      </w:pPr>
      <w:r>
        <w:t xml:space="preserve">CAN RESIDE ANYWHERE IN THE US - REMOTE FROM HOME</w:t>
      </w:r>
    </w:p>
    <w:p>
      <w:pPr>
        <w:pStyle w:val="Compact"/>
        <w:numPr>
          <w:numId w:val="1001"/>
          <w:ilvl w:val="0"/>
        </w:numPr>
      </w:pPr>
      <w:r>
        <w:t xml:space="preserve">Understands client needs, consistently meets expectations and responds promptly and professionally to client and internal requests, seeking guidance as appropriate</w:t>
      </w:r>
    </w:p>
    <w:p>
      <w:pPr>
        <w:pStyle w:val="Compact"/>
        <w:numPr>
          <w:numId w:val="1001"/>
          <w:ilvl w:val="0"/>
        </w:numPr>
      </w:pPr>
      <w:r>
        <w:t xml:space="preserve">Analyze and reconcile agent accounts</w:t>
      </w:r>
    </w:p>
    <w:p>
      <w:pPr>
        <w:pStyle w:val="Compact"/>
        <w:numPr>
          <w:numId w:val="1001"/>
          <w:ilvl w:val="0"/>
        </w:numPr>
      </w:pPr>
      <w:r>
        <w:t xml:space="preserve">Manage and utilize time effectively, assist others on the team and across the organization</w:t>
      </w:r>
    </w:p>
    <w:p>
      <w:pPr>
        <w:pStyle w:val="Compact"/>
        <w:numPr>
          <w:numId w:val="1001"/>
          <w:ilvl w:val="0"/>
        </w:numPr>
      </w:pPr>
      <w:r>
        <w:t xml:space="preserve">Posting and allocating customer payments</w:t>
      </w:r>
    </w:p>
    <w:p>
      <w:pPr>
        <w:pStyle w:val="Compact"/>
        <w:numPr>
          <w:numId w:val="1001"/>
          <w:ilvl w:val="0"/>
        </w:numPr>
      </w:pPr>
      <w:r>
        <w:t xml:space="preserve">Reconciliation of cash sales to cash deposits</w:t>
      </w:r>
    </w:p>
    <w:p>
      <w:pPr>
        <w:pStyle w:val="Compact"/>
        <w:numPr>
          <w:numId w:val="1001"/>
          <w:ilvl w:val="0"/>
        </w:numPr>
      </w:pPr>
      <w:r>
        <w:t xml:space="preserve">Managing customer profile in designated regions</w:t>
      </w:r>
    </w:p>
    <w:p>
      <w:pPr>
        <w:pStyle w:val="Heading2"/>
      </w:pPr>
      <w:bookmarkStart w:id="23" w:name="qualifications-for-accounts-receivables"/>
      <w:r>
        <w:t xml:space="preserve">Qualifications for accounts receivables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2 -3 years of experience in statutory/ GAAP accounting / preferably in international business environment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US GAAP</w:t>
      </w:r>
    </w:p>
    <w:p>
      <w:pPr>
        <w:pStyle w:val="Compact"/>
        <w:numPr>
          <w:numId w:val="1002"/>
          <w:ilvl w:val="0"/>
        </w:numPr>
      </w:pPr>
      <w:r>
        <w:t xml:space="preserve">Experience in working with SAP &amp; financial systems</w:t>
      </w:r>
    </w:p>
    <w:p>
      <w:pPr>
        <w:pStyle w:val="Compact"/>
        <w:numPr>
          <w:numId w:val="1002"/>
          <w:ilvl w:val="0"/>
        </w:numPr>
      </w:pPr>
      <w:r>
        <w:t xml:space="preserve">Daily processing of invoices and cash receipts</w:t>
      </w:r>
    </w:p>
    <w:p>
      <w:pPr>
        <w:pStyle w:val="Compact"/>
        <w:numPr>
          <w:numId w:val="1002"/>
          <w:ilvl w:val="0"/>
        </w:numPr>
      </w:pPr>
      <w:r>
        <w:t xml:space="preserve">Associates degree in business or accounting and a minimum of 2 years of work experience or equivalent related experience, ideally in an accounting/finance environment</w:t>
      </w:r>
    </w:p>
    <w:p>
      <w:pPr>
        <w:pStyle w:val="Compact"/>
        <w:numPr>
          <w:numId w:val="1002"/>
          <w:ilvl w:val="0"/>
        </w:numPr>
      </w:pPr>
      <w:r>
        <w:t xml:space="preserve">Customer visitations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2021-10-28T13:23:21Z</dcterms:created>
  <dcterms:modified xsi:type="dcterms:W3CDTF">2021-10-28T13:23:21Z</dcterms:modified>
</cp:coreProperties>
</file>