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</w:t>
        </w:r>
      </w:hyperlink>
    </w:p>
    <w:p>
      <w:pPr>
        <w:pStyle w:val="Heading1"/>
      </w:pPr>
      <w:bookmarkStart w:id="21" w:name="example-of-accounts-receivable-job-description"/>
      <w:r>
        <w:t xml:space="preserve">Example of Accounts Receivable Job Description</w:t>
      </w:r>
      <w:bookmarkEnd w:id="21"/>
    </w:p>
    <w:p>
      <w:pPr>
        <w:pStyle w:val="Compact"/>
      </w:pPr>
      <w:r>
        <w:t xml:space="preserve">Our company is growing rapidly and is looking to fill the role of accounts receivable.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s-receivable"/>
      <w:r>
        <w:t xml:space="preserve">Responsibilities for accounts receivable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unpaid cheques</w:t>
      </w:r>
    </w:p>
    <w:p>
      <w:pPr>
        <w:pStyle w:val="Compact"/>
        <w:numPr>
          <w:numId w:val="1001"/>
          <w:ilvl w:val="0"/>
        </w:numPr>
      </w:pPr>
      <w:r>
        <w:t xml:space="preserve">Liaise with other key functions of the business as and when required</w:t>
      </w:r>
    </w:p>
    <w:p>
      <w:pPr>
        <w:pStyle w:val="Compact"/>
        <w:numPr>
          <w:numId w:val="1001"/>
          <w:ilvl w:val="0"/>
        </w:numPr>
      </w:pPr>
      <w:r>
        <w:t xml:space="preserve">Daily data entry of all payments into Counterpoint/Paradigm database</w:t>
      </w:r>
    </w:p>
    <w:p>
      <w:pPr>
        <w:pStyle w:val="Compact"/>
        <w:numPr>
          <w:numId w:val="1001"/>
          <w:ilvl w:val="0"/>
        </w:numPr>
      </w:pPr>
      <w:r>
        <w:t xml:space="preserve">Daily reconciliation of bank data and Counterpoint/Paradigm data entries</w:t>
      </w:r>
    </w:p>
    <w:p>
      <w:pPr>
        <w:pStyle w:val="Compact"/>
        <w:numPr>
          <w:numId w:val="1001"/>
          <w:ilvl w:val="0"/>
        </w:numPr>
      </w:pPr>
      <w:r>
        <w:t xml:space="preserve">Working closely with Ad Sales to manage timely collection of pre-paid accounts</w:t>
      </w:r>
    </w:p>
    <w:p>
      <w:pPr>
        <w:pStyle w:val="Compact"/>
        <w:numPr>
          <w:numId w:val="1001"/>
          <w:ilvl w:val="0"/>
        </w:numPr>
      </w:pPr>
      <w:r>
        <w:t xml:space="preserve">Communicating with clients regarding outstanding payments</w:t>
      </w:r>
    </w:p>
    <w:p>
      <w:pPr>
        <w:pStyle w:val="Compact"/>
        <w:numPr>
          <w:numId w:val="1001"/>
          <w:ilvl w:val="0"/>
        </w:numPr>
      </w:pPr>
      <w:r>
        <w:t xml:space="preserve">Sending daily collection status updates to Account Manager's on all payments received</w:t>
      </w:r>
    </w:p>
    <w:p>
      <w:pPr>
        <w:pStyle w:val="Compact"/>
        <w:numPr>
          <w:numId w:val="1001"/>
          <w:ilvl w:val="0"/>
        </w:numPr>
      </w:pPr>
      <w:r>
        <w:t xml:space="preserve">Preparing Month End Cash Report from daily cash posting activity data</w:t>
      </w:r>
    </w:p>
    <w:p>
      <w:pPr>
        <w:pStyle w:val="Compact"/>
        <w:numPr>
          <w:numId w:val="1001"/>
          <w:ilvl w:val="0"/>
        </w:numPr>
      </w:pPr>
      <w:r>
        <w:t xml:space="preserve">Assisting departmental Managers and other members of the department with special projects</w:t>
      </w:r>
    </w:p>
    <w:p>
      <w:pPr>
        <w:pStyle w:val="Compact"/>
        <w:numPr>
          <w:numId w:val="1001"/>
          <w:ilvl w:val="0"/>
        </w:numPr>
      </w:pPr>
      <w:r>
        <w:t xml:space="preserve">Diligently follow-up on past due balances</w:t>
      </w:r>
    </w:p>
    <w:p>
      <w:pPr>
        <w:pStyle w:val="Heading2"/>
      </w:pPr>
      <w:bookmarkStart w:id="23" w:name="qualifications-for-accounts-receivable"/>
      <w:r>
        <w:t xml:space="preserve">Qualifications for accounts receivable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accounts receivable process and procedures</w:t>
      </w:r>
    </w:p>
    <w:p>
      <w:pPr>
        <w:pStyle w:val="Compact"/>
        <w:numPr>
          <w:numId w:val="1002"/>
          <w:ilvl w:val="0"/>
        </w:numPr>
      </w:pPr>
      <w:r>
        <w:t xml:space="preserve">Availability to work past normal business hours when necessary</w:t>
      </w:r>
    </w:p>
    <w:p>
      <w:pPr>
        <w:pStyle w:val="Compact"/>
        <w:numPr>
          <w:numId w:val="1002"/>
          <w:ilvl w:val="0"/>
        </w:numPr>
      </w:pPr>
      <w:r>
        <w:t xml:space="preserve">Knowledge of automated ERP systems such as QuickBooks, Microsoft Dynamics, MAS500</w:t>
      </w:r>
    </w:p>
    <w:p>
      <w:pPr>
        <w:pStyle w:val="Compact"/>
        <w:numPr>
          <w:numId w:val="1002"/>
          <w:ilvl w:val="0"/>
        </w:numPr>
      </w:pPr>
      <w:r>
        <w:t xml:space="preserve">Cross functional expertise</w:t>
      </w:r>
    </w:p>
    <w:p>
      <w:pPr>
        <w:pStyle w:val="Compact"/>
        <w:numPr>
          <w:numId w:val="1002"/>
          <w:ilvl w:val="0"/>
        </w:numPr>
      </w:pPr>
      <w:r>
        <w:t xml:space="preserve">Strong collections experience</w:t>
      </w:r>
    </w:p>
    <w:p>
      <w:pPr>
        <w:pStyle w:val="Compact"/>
        <w:numPr>
          <w:numId w:val="1002"/>
          <w:ilvl w:val="0"/>
        </w:numPr>
      </w:pPr>
      <w:r>
        <w:t xml:space="preserve">1-5 years of Accounts Receivable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2021-10-28T12:59:20Z</dcterms:created>
  <dcterms:modified xsi:type="dcterms:W3CDTF">2021-10-28T12:59:20Z</dcterms:modified>
</cp:coreProperties>
</file>