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https://www.velvetjobs.com/job-descriptions/accounts-receivable-collections</w:t>
        </w:r>
      </w:hyperlink>
    </w:p>
    <w:p>
      <w:pPr>
        <w:pStyle w:val="Heading1"/>
      </w:pPr>
      <w:bookmarkStart w:id="21" w:name="example-of-accounts-receivable-collections-job-description"/>
      <w:r>
        <w:t xml:space="preserve">Example of Accounts Receivable &amp; Collections Job Description</w:t>
      </w:r>
      <w:bookmarkEnd w:id="21"/>
    </w:p>
    <w:p>
      <w:pPr>
        <w:pStyle w:val="Compact"/>
      </w:pPr>
      <w:r>
        <w:t xml:space="preserve">Our company is looking to fill the role of accounts receivable &amp; collections.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collections"/>
      <w:r>
        <w:t xml:space="preserve">Responsibilities for accounts receivable &amp;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daily accounts receivable operations and collections of US business units</w:t>
      </w:r>
    </w:p>
    <w:p>
      <w:pPr>
        <w:pStyle w:val="Compact"/>
        <w:numPr>
          <w:numId w:val="1001"/>
          <w:ilvl w:val="0"/>
        </w:numPr>
      </w:pPr>
      <w:r>
        <w:t xml:space="preserve">Review credit memos and other adjustments posted to receivable accounts</w:t>
      </w:r>
    </w:p>
    <w:p>
      <w:pPr>
        <w:pStyle w:val="Compact"/>
        <w:numPr>
          <w:numId w:val="1001"/>
          <w:ilvl w:val="0"/>
        </w:numPr>
      </w:pPr>
      <w:r>
        <w:t xml:space="preserve">Supervise direct reports in the A/R and Collections Department</w:t>
      </w:r>
    </w:p>
    <w:p>
      <w:pPr>
        <w:pStyle w:val="Compact"/>
        <w:numPr>
          <w:numId w:val="1001"/>
          <w:ilvl w:val="0"/>
        </w:numPr>
      </w:pPr>
      <w:r>
        <w:t xml:space="preserve">Responsibilities include, but are not limited to, interviewing, hiring, mentoring, and training of personnel</w:t>
      </w:r>
    </w:p>
    <w:p>
      <w:pPr>
        <w:pStyle w:val="Compact"/>
        <w:numPr>
          <w:numId w:val="1001"/>
          <w:ilvl w:val="0"/>
        </w:numPr>
      </w:pPr>
      <w:r>
        <w:t xml:space="preserve">Monitor accounts receivable balances, contact customers regarding overdue accounts</w:t>
      </w:r>
    </w:p>
    <w:p>
      <w:pPr>
        <w:pStyle w:val="Compact"/>
        <w:numPr>
          <w:numId w:val="1001"/>
          <w:ilvl w:val="0"/>
        </w:numPr>
      </w:pPr>
      <w:r>
        <w:t xml:space="preserve">Track and resolve outstanding payment issues</w:t>
      </w:r>
    </w:p>
    <w:p>
      <w:pPr>
        <w:pStyle w:val="Compact"/>
        <w:numPr>
          <w:numId w:val="1001"/>
          <w:ilvl w:val="0"/>
        </w:numPr>
      </w:pPr>
      <w:r>
        <w:t xml:space="preserve">Timely issuance and distribution of invoices</w:t>
      </w:r>
    </w:p>
    <w:p>
      <w:pPr>
        <w:pStyle w:val="Compact"/>
        <w:numPr>
          <w:numId w:val="1001"/>
          <w:ilvl w:val="0"/>
        </w:numPr>
      </w:pPr>
      <w:r>
        <w:t xml:space="preserve">Send statements to customers with outstanding balances</w:t>
      </w:r>
    </w:p>
    <w:p>
      <w:pPr>
        <w:pStyle w:val="Compact"/>
        <w:numPr>
          <w:numId w:val="1001"/>
          <w:ilvl w:val="0"/>
        </w:numPr>
      </w:pPr>
      <w:r>
        <w:t xml:space="preserve">Weekly A/R aging reporting with customer account status and collection notes</w:t>
      </w:r>
    </w:p>
    <w:p>
      <w:pPr>
        <w:pStyle w:val="Compact"/>
        <w:numPr>
          <w:numId w:val="1001"/>
          <w:ilvl w:val="0"/>
        </w:numPr>
      </w:pPr>
      <w:r>
        <w:t xml:space="preserve">Administer automated collections module within Accounting system</w:t>
      </w:r>
    </w:p>
    <w:p>
      <w:pPr>
        <w:pStyle w:val="Heading2"/>
      </w:pPr>
      <w:bookmarkStart w:id="23" w:name="qualifications-for-accounts-receivable-collections"/>
      <w:r>
        <w:t xml:space="preserve">Qualifications for accounts receivable &amp;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years' accounts payable/receivables experience</w:t>
      </w:r>
    </w:p>
    <w:p>
      <w:pPr>
        <w:pStyle w:val="Compact"/>
        <w:numPr>
          <w:numId w:val="1002"/>
          <w:ilvl w:val="0"/>
        </w:numPr>
      </w:pPr>
      <w:r>
        <w:t xml:space="preserve">Highly Prefer bilingual (spanish)</w:t>
      </w:r>
    </w:p>
    <w:p>
      <w:pPr>
        <w:pStyle w:val="Compact"/>
        <w:numPr>
          <w:numId w:val="1002"/>
          <w:ilvl w:val="0"/>
        </w:numPr>
      </w:pPr>
      <w:r>
        <w:t xml:space="preserve">Associate's degree or equivalent experience in accounting preferably in accounts receivable</w:t>
      </w:r>
    </w:p>
    <w:p>
      <w:pPr>
        <w:pStyle w:val="Compact"/>
        <w:numPr>
          <w:numId w:val="1002"/>
          <w:ilvl w:val="0"/>
        </w:numPr>
      </w:pPr>
      <w:r>
        <w:t xml:space="preserve">LOCK BOX and CASH POSTING</w:t>
      </w:r>
    </w:p>
    <w:p>
      <w:pPr>
        <w:pStyle w:val="Compact"/>
        <w:numPr>
          <w:numId w:val="1002"/>
          <w:ilvl w:val="0"/>
        </w:numPr>
      </w:pPr>
      <w:r>
        <w:t xml:space="preserve">The physical demands described herein are representative of those which must be met by an employee to successfully perform the essential functions of this job</w:t>
      </w:r>
    </w:p>
    <w:p>
      <w:pPr>
        <w:pStyle w:val="Compact"/>
        <w:numPr>
          <w:numId w:val="1002"/>
          <w:ilvl w:val="0"/>
        </w:numPr>
      </w:pPr>
      <w:r>
        <w:t xml:space="preserve">Respond to Sales Force cases, Billing inquires, interact with customers to resolve outstanding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