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https://www.velvetjobs.com/job-descriptions/accounts-receivable-collections</w:t>
        </w:r>
      </w:hyperlink>
    </w:p>
    <w:p>
      <w:pPr>
        <w:pStyle w:val="Heading1"/>
      </w:pPr>
      <w:bookmarkStart w:id="21" w:name="example-of-accounts-receivable-collections-job-description"/>
      <w:r>
        <w:t xml:space="preserve">Example of Accounts Receivable &amp; Collections Job Description</w:t>
      </w:r>
      <w:bookmarkEnd w:id="21"/>
    </w:p>
    <w:p>
      <w:pPr>
        <w:pStyle w:val="Compact"/>
      </w:pPr>
      <w:r>
        <w:t xml:space="preserve">Our growing company is hiring for an accounts receivable &amp; collections. To join our growing team, please review the list of responsibilities and qualifications.</w:t>
      </w:r>
    </w:p>
    <w:p>
      <w:pPr>
        <w:pStyle w:val="Heading2"/>
      </w:pPr>
      <w:bookmarkStart w:id="22" w:name="responsibilities-for-accounts-receivable-collections"/>
      <w:r>
        <w:t xml:space="preserve">Responsibilities for accounts receivable &amp; collections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Accounts receivable / payables duties</w:t>
      </w:r>
    </w:p>
    <w:p>
      <w:pPr>
        <w:pStyle w:val="Compact"/>
        <w:numPr>
          <w:numId w:val="1001"/>
          <w:ilvl w:val="0"/>
        </w:numPr>
      </w:pPr>
      <w:r>
        <w:t xml:space="preserve">Credit card transactions</w:t>
      </w:r>
    </w:p>
    <w:p>
      <w:pPr>
        <w:pStyle w:val="Compact"/>
        <w:numPr>
          <w:numId w:val="1001"/>
          <w:ilvl w:val="0"/>
        </w:numPr>
      </w:pPr>
      <w:r>
        <w:t xml:space="preserve">Multi entity credit control and weekly aged debt reporting</w:t>
      </w:r>
    </w:p>
    <w:p>
      <w:pPr>
        <w:pStyle w:val="Compact"/>
        <w:numPr>
          <w:numId w:val="1001"/>
          <w:ilvl w:val="0"/>
        </w:numPr>
      </w:pPr>
      <w:r>
        <w:t xml:space="preserve">Accurately post payments received against correct invoices</w:t>
      </w:r>
    </w:p>
    <w:p>
      <w:pPr>
        <w:pStyle w:val="Compact"/>
        <w:numPr>
          <w:numId w:val="1001"/>
          <w:ilvl w:val="0"/>
        </w:numPr>
      </w:pPr>
      <w:r>
        <w:t xml:space="preserve">Assistance with aged debt cash flow preparation</w:t>
      </w:r>
    </w:p>
    <w:p>
      <w:pPr>
        <w:pStyle w:val="Compact"/>
        <w:numPr>
          <w:numId w:val="1001"/>
          <w:ilvl w:val="0"/>
        </w:numPr>
      </w:pPr>
      <w:r>
        <w:t xml:space="preserve">Checking and authorizing sales orders in Advertising System, Sales Force</w:t>
      </w:r>
    </w:p>
    <w:p>
      <w:pPr>
        <w:pStyle w:val="Compact"/>
        <w:numPr>
          <w:numId w:val="1001"/>
          <w:ilvl w:val="0"/>
        </w:numPr>
      </w:pPr>
      <w:r>
        <w:t xml:space="preserve">Daily review of customer invoice aging reports</w:t>
      </w:r>
    </w:p>
    <w:p>
      <w:pPr>
        <w:pStyle w:val="Compact"/>
        <w:numPr>
          <w:numId w:val="1001"/>
          <w:ilvl w:val="0"/>
        </w:numPr>
      </w:pPr>
      <w:r>
        <w:t xml:space="preserve">Extensive reporting responsibilities, including, but not limited to, Weekly Cash Forecast, DSO, Bad Debt Exposure, Month-End/Quarter-End Reconciliations, Ad-Hoc</w:t>
      </w:r>
    </w:p>
    <w:p>
      <w:pPr>
        <w:pStyle w:val="Compact"/>
        <w:numPr>
          <w:numId w:val="1001"/>
          <w:ilvl w:val="0"/>
        </w:numPr>
      </w:pPr>
      <w:r>
        <w:t xml:space="preserve">Chasing collection of outstanding payment from customers via telephone, e-mail and letter</w:t>
      </w:r>
    </w:p>
    <w:p>
      <w:pPr>
        <w:pStyle w:val="Compact"/>
        <w:numPr>
          <w:numId w:val="1001"/>
          <w:ilvl w:val="0"/>
        </w:numPr>
      </w:pPr>
      <w:r>
        <w:t xml:space="preserve">Receive incoming calls and emails from customers</w:t>
      </w:r>
    </w:p>
    <w:p>
      <w:pPr>
        <w:pStyle w:val="Heading2"/>
      </w:pPr>
      <w:bookmarkStart w:id="23" w:name="qualifications-for-accounts-receivable-collections"/>
      <w:r>
        <w:t xml:space="preserve">Qualifications for accounts receivable &amp; collections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Microsoft Office Experience - Excel a must</w:t>
      </w:r>
    </w:p>
    <w:p>
      <w:pPr>
        <w:pStyle w:val="Compact"/>
        <w:numPr>
          <w:numId w:val="1002"/>
          <w:ilvl w:val="0"/>
        </w:numPr>
      </w:pPr>
      <w:r>
        <w:t xml:space="preserve">Experience in a Pharmaceutical Credit environment is strongly preferred</w:t>
      </w:r>
    </w:p>
    <w:p>
      <w:pPr>
        <w:pStyle w:val="Compact"/>
        <w:numPr>
          <w:numId w:val="1002"/>
          <w:ilvl w:val="0"/>
        </w:numPr>
      </w:pPr>
      <w:r>
        <w:t xml:space="preserve">BS Degree in Accounting or other Business Discipline preferred, but not required or extensive work experience is comparable to a degree</w:t>
      </w:r>
    </w:p>
    <w:p>
      <w:pPr>
        <w:pStyle w:val="Compact"/>
        <w:numPr>
          <w:numId w:val="1002"/>
          <w:ilvl w:val="0"/>
        </w:numPr>
      </w:pPr>
      <w:r>
        <w:t xml:space="preserve">One - Three years of experience in a heavy collection environment</w:t>
      </w:r>
    </w:p>
    <w:p>
      <w:pPr>
        <w:pStyle w:val="Compact"/>
        <w:numPr>
          <w:numId w:val="1002"/>
          <w:ilvl w:val="0"/>
        </w:numPr>
      </w:pPr>
      <w:r>
        <w:t xml:space="preserve">Meet business analytics compliancy targets and maintain good controls posture</w:t>
      </w:r>
    </w:p>
    <w:p>
      <w:pPr>
        <w:pStyle w:val="Compact"/>
        <w:numPr>
          <w:numId w:val="1002"/>
          <w:ilvl w:val="0"/>
        </w:numPr>
      </w:pPr>
      <w:r>
        <w:t xml:space="preserve">Minimum of 1-2 years account receivable (A/R) experience or equivalent bookkeeping background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s-receivable-collec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s-receivable-collec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2021-10-28T13:12:07Z</dcterms:created>
  <dcterms:modified xsi:type="dcterms:W3CDTF">2021-10-28T13:12:07Z</dcterms:modified>
</cp:coreProperties>
</file>