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https://www.velvetjobs.com/job-descriptions/accounts-receivable-billing</w:t>
        </w:r>
      </w:hyperlink>
    </w:p>
    <w:p>
      <w:pPr>
        <w:pStyle w:val="Heading1"/>
      </w:pPr>
      <w:bookmarkStart w:id="21" w:name="example-of-accounts-receivable-billing-job-description"/>
      <w:r>
        <w:t xml:space="preserve">Example of Accounts Receivable / Billing Job Description</w:t>
      </w:r>
      <w:bookmarkEnd w:id="21"/>
    </w:p>
    <w:p>
      <w:pPr>
        <w:pStyle w:val="Compact"/>
      </w:pPr>
      <w:r>
        <w:t xml:space="preserve">Our company is looking to fill the role of accounts receivable / billing. To join our growing team, please review the list of responsibilities and qualifications.</w:t>
      </w:r>
    </w:p>
    <w:p>
      <w:pPr>
        <w:pStyle w:val="Heading2"/>
      </w:pPr>
      <w:bookmarkStart w:id="22" w:name="responsibilities-for-accounts-receivable-billing"/>
      <w:r>
        <w:t xml:space="preserve">Responsibilities for accounts receivable / billing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set -up of accounts for "new" clients to achieve their billing needs</w:t>
      </w:r>
    </w:p>
    <w:p>
      <w:pPr>
        <w:pStyle w:val="Compact"/>
        <w:numPr>
          <w:numId w:val="1001"/>
          <w:ilvl w:val="0"/>
        </w:numPr>
      </w:pPr>
      <w:r>
        <w:t xml:space="preserve">Establish work procedures and processes for Billing Department that support company and departmental standards and strategic directives</w:t>
      </w:r>
    </w:p>
    <w:p>
      <w:pPr>
        <w:pStyle w:val="Compact"/>
        <w:numPr>
          <w:numId w:val="1001"/>
          <w:ilvl w:val="0"/>
        </w:numPr>
      </w:pPr>
      <w:r>
        <w:t xml:space="preserve">Represent the AR/Billing team in cross-functional projects, reporting, and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Develop, implement and analyze scorecard to measure and ensure optimal billing solutions are used and leveraged by the organization, compliance to receivable policies and inventory metrics</w:t>
      </w:r>
    </w:p>
    <w:p>
      <w:pPr>
        <w:pStyle w:val="Compact"/>
        <w:numPr>
          <w:numId w:val="1001"/>
          <w:ilvl w:val="0"/>
        </w:numPr>
      </w:pPr>
      <w:r>
        <w:t xml:space="preserve">Lead and manage the US billing and collections team (staff of 2-3)</w:t>
      </w:r>
    </w:p>
    <w:p>
      <w:pPr>
        <w:pStyle w:val="Compact"/>
        <w:numPr>
          <w:numId w:val="1001"/>
          <w:ilvl w:val="0"/>
        </w:numPr>
      </w:pPr>
      <w:r>
        <w:t xml:space="preserve">Prepare monthly billing, collections and receivable reports for Director of Finance and other members of Executive Team</w:t>
      </w:r>
    </w:p>
    <w:p>
      <w:pPr>
        <w:pStyle w:val="Compact"/>
        <w:numPr>
          <w:numId w:val="1001"/>
          <w:ilvl w:val="0"/>
        </w:numPr>
      </w:pPr>
      <w:r>
        <w:t xml:space="preserve">Review and approve billing transactions, including invoicing, refunds, credits and write-offs</w:t>
      </w:r>
    </w:p>
    <w:p>
      <w:pPr>
        <w:pStyle w:val="Compact"/>
        <w:numPr>
          <w:numId w:val="1001"/>
          <w:ilvl w:val="0"/>
        </w:numPr>
      </w:pPr>
      <w:r>
        <w:t xml:space="preserve">Learn and master Netsuite billing system, reviewing and improving process and system setup</w:t>
      </w:r>
    </w:p>
    <w:p>
      <w:pPr>
        <w:pStyle w:val="Compact"/>
        <w:numPr>
          <w:numId w:val="1001"/>
          <w:ilvl w:val="0"/>
        </w:numPr>
      </w:pPr>
      <w:r>
        <w:t xml:space="preserve">Supporting the team with respect to invoicing Fund related contracts, including ETFs and Trackers, Russell Tick billing</w:t>
      </w:r>
    </w:p>
    <w:p>
      <w:pPr>
        <w:pStyle w:val="Compact"/>
        <w:numPr>
          <w:numId w:val="1001"/>
          <w:ilvl w:val="0"/>
        </w:numPr>
      </w:pPr>
      <w:r>
        <w:t xml:space="preserve">Maintaining an excellent relationship with external clients for the purpose of information gathering for billing, reporting and credit control</w:t>
      </w:r>
    </w:p>
    <w:p>
      <w:pPr>
        <w:pStyle w:val="Heading2"/>
      </w:pPr>
      <w:bookmarkStart w:id="23" w:name="qualifications-for-accounts-receivable-billing"/>
      <w:r>
        <w:t xml:space="preserve">Qualifications for accounts receivable / billing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Submit claims</w:t>
      </w:r>
    </w:p>
    <w:p>
      <w:pPr>
        <w:pStyle w:val="Compact"/>
        <w:numPr>
          <w:numId w:val="1002"/>
          <w:ilvl w:val="0"/>
        </w:numPr>
      </w:pPr>
      <w:r>
        <w:t xml:space="preserve">Input charge data</w:t>
      </w:r>
    </w:p>
    <w:p>
      <w:pPr>
        <w:pStyle w:val="Compact"/>
        <w:numPr>
          <w:numId w:val="1002"/>
          <w:ilvl w:val="0"/>
        </w:numPr>
      </w:pPr>
      <w:r>
        <w:t xml:space="preserve">Submit payment data</w:t>
      </w:r>
    </w:p>
    <w:p>
      <w:pPr>
        <w:pStyle w:val="Compact"/>
        <w:numPr>
          <w:numId w:val="1002"/>
          <w:ilvl w:val="0"/>
        </w:numPr>
      </w:pPr>
      <w:r>
        <w:t xml:space="preserve">Oversee daily deposits</w:t>
      </w:r>
    </w:p>
    <w:p>
      <w:pPr>
        <w:pStyle w:val="Compact"/>
        <w:numPr>
          <w:numId w:val="1002"/>
          <w:ilvl w:val="0"/>
        </w:numPr>
      </w:pPr>
      <w:r>
        <w:t xml:space="preserve">Run status of collections reports on account receivable bi-weekly to review with the CFO</w:t>
      </w:r>
    </w:p>
    <w:p>
      <w:pPr>
        <w:pStyle w:val="Compact"/>
        <w:numPr>
          <w:numId w:val="1002"/>
          <w:ilvl w:val="0"/>
        </w:numPr>
      </w:pPr>
      <w:r>
        <w:t xml:space="preserve">Assist in Accounts Receivable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b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b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2021-10-28T12:54:23Z</dcterms:created>
  <dcterms:modified xsi:type="dcterms:W3CDTF">2021-10-28T12:54:23Z</dcterms:modified>
</cp:coreProperties>
</file>