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https://www.velvetjobs.com/job-descriptions/accounts-receivable-associate</w:t>
        </w:r>
      </w:hyperlink>
    </w:p>
    <w:p>
      <w:pPr>
        <w:pStyle w:val="Heading1"/>
      </w:pPr>
      <w:bookmarkStart w:id="21" w:name="example-of-accounts-receivable-associate-job-description"/>
      <w:r>
        <w:t xml:space="preserve">Example of Accounts Receivable Associate Job Description</w:t>
      </w:r>
      <w:bookmarkEnd w:id="21"/>
    </w:p>
    <w:p>
      <w:pPr>
        <w:pStyle w:val="Compact"/>
      </w:pPr>
      <w:r>
        <w:t xml:space="preserve">Our growing company is hiring for an accounts receivable associate. To join our growing team, please review the list of responsibilities and qualifications.</w:t>
      </w:r>
    </w:p>
    <w:p>
      <w:pPr>
        <w:pStyle w:val="Heading2"/>
      </w:pPr>
      <w:bookmarkStart w:id="22" w:name="responsibilities-for-accounts-receivable-associate"/>
      <w:r>
        <w:t xml:space="preserve">Responsibilities for accounts receivable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Assures KPIs and SLAs are met</w:t>
      </w:r>
    </w:p>
    <w:p>
      <w:pPr>
        <w:pStyle w:val="Compact"/>
        <w:numPr>
          <w:numId w:val="1001"/>
          <w:ilvl w:val="0"/>
        </w:numPr>
      </w:pPr>
      <w:r>
        <w:t xml:space="preserve">Process outgoing billing documents in accounting system</w:t>
      </w:r>
    </w:p>
    <w:p>
      <w:pPr>
        <w:pStyle w:val="Compact"/>
        <w:numPr>
          <w:numId w:val="1001"/>
          <w:ilvl w:val="0"/>
        </w:numPr>
      </w:pPr>
      <w:r>
        <w:t xml:space="preserve">Execute period end closing activities</w:t>
      </w:r>
    </w:p>
    <w:p>
      <w:pPr>
        <w:pStyle w:val="Compact"/>
        <w:numPr>
          <w:numId w:val="1001"/>
          <w:ilvl w:val="0"/>
        </w:numPr>
      </w:pPr>
      <w:r>
        <w:t xml:space="preserve">Generate defined standard reports and process ad hoc requests as required by the team lead</w:t>
      </w:r>
    </w:p>
    <w:p>
      <w:pPr>
        <w:pStyle w:val="Compact"/>
        <w:numPr>
          <w:numId w:val="1001"/>
          <w:ilvl w:val="0"/>
        </w:numPr>
      </w:pPr>
      <w:r>
        <w:t xml:space="preserve">Solve enquiries</w:t>
      </w:r>
    </w:p>
    <w:p>
      <w:pPr>
        <w:pStyle w:val="Compact"/>
        <w:numPr>
          <w:numId w:val="1001"/>
          <w:ilvl w:val="0"/>
        </w:numPr>
      </w:pPr>
      <w:r>
        <w:t xml:space="preserve">Achieve performance objectives agreed with the assigned team lead</w:t>
      </w:r>
    </w:p>
    <w:p>
      <w:pPr>
        <w:pStyle w:val="Compact"/>
        <w:numPr>
          <w:numId w:val="1001"/>
          <w:ilvl w:val="0"/>
        </w:numPr>
      </w:pPr>
      <w:r>
        <w:t xml:space="preserve">Perform other duties as required within Accounts Receivable area as agreed with the assigned team lead</w:t>
      </w:r>
    </w:p>
    <w:p>
      <w:pPr>
        <w:pStyle w:val="Compact"/>
        <w:numPr>
          <w:numId w:val="1001"/>
          <w:ilvl w:val="0"/>
        </w:numPr>
      </w:pPr>
      <w:r>
        <w:t xml:space="preserve">Contribute to Accounts Receivable process improvement initiatives as required</w:t>
      </w:r>
    </w:p>
    <w:p>
      <w:pPr>
        <w:pStyle w:val="Compact"/>
        <w:numPr>
          <w:numId w:val="1001"/>
          <w:ilvl w:val="0"/>
        </w:numPr>
      </w:pPr>
      <w:r>
        <w:t xml:space="preserve">Brings forward ideas</w:t>
      </w:r>
    </w:p>
    <w:p>
      <w:pPr>
        <w:pStyle w:val="Compact"/>
        <w:numPr>
          <w:numId w:val="1001"/>
          <w:ilvl w:val="0"/>
        </w:numPr>
      </w:pPr>
      <w:r>
        <w:t xml:space="preserve">Coordinate, provide direction and assistance to OTC global team in resolving issues to meet accounts receivable metrics</w:t>
      </w:r>
    </w:p>
    <w:p>
      <w:pPr>
        <w:pStyle w:val="Heading2"/>
      </w:pPr>
      <w:bookmarkStart w:id="23" w:name="qualifications-for-accounts-receivable-associate"/>
      <w:r>
        <w:t xml:space="preserve">Qualifications for accounts receivable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Excel, MS Word and MS Office knowledge</w:t>
      </w:r>
    </w:p>
    <w:p>
      <w:pPr>
        <w:pStyle w:val="Compact"/>
        <w:numPr>
          <w:numId w:val="1002"/>
          <w:ilvl w:val="0"/>
        </w:numPr>
      </w:pPr>
      <w:r>
        <w:t xml:space="preserve">A dynamic individual who is adaptable to change</w:t>
      </w:r>
    </w:p>
    <w:p>
      <w:pPr>
        <w:pStyle w:val="Compact"/>
        <w:numPr>
          <w:numId w:val="1002"/>
          <w:ilvl w:val="0"/>
        </w:numPr>
      </w:pPr>
      <w:r>
        <w:t xml:space="preserve">Can work on multiple tasks and is flexible</w:t>
      </w:r>
    </w:p>
    <w:p>
      <w:pPr>
        <w:pStyle w:val="Compact"/>
        <w:numPr>
          <w:numId w:val="1002"/>
          <w:ilvl w:val="0"/>
        </w:numPr>
      </w:pPr>
      <w:r>
        <w:t xml:space="preserve">Willing to be transferred to other process/Market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Excel / Microsoft Word</w:t>
      </w:r>
    </w:p>
    <w:p>
      <w:pPr>
        <w:pStyle w:val="Compact"/>
        <w:numPr>
          <w:numId w:val="1002"/>
          <w:ilvl w:val="0"/>
        </w:numPr>
      </w:pPr>
      <w:r>
        <w:t xml:space="preserve">Active participation in department projects / provide recommendations to improve department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2021-10-28T13:34:44Z</dcterms:created>
  <dcterms:modified xsi:type="dcterms:W3CDTF">2021-10-28T13:34:44Z</dcterms:modified>
</cp:coreProperties>
</file>