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https://www.velvetjobs.com/job-descriptions/accounts-payable</w:t>
        </w:r>
      </w:hyperlink>
    </w:p>
    <w:p>
      <w:pPr>
        <w:pStyle w:val="Heading1"/>
      </w:pPr>
      <w:bookmarkStart w:id="21" w:name="example-of-accounts-payable-job-description"/>
      <w:r>
        <w:t xml:space="preserve">Example of Accounts Payable Job Description</w:t>
      </w:r>
      <w:bookmarkEnd w:id="21"/>
    </w:p>
    <w:p>
      <w:pPr>
        <w:pStyle w:val="Compact"/>
      </w:pPr>
      <w:r>
        <w:t xml:space="preserve">Our company is looking for an accounts payable.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s-payable"/>
      <w:r>
        <w:t xml:space="preserve">Responsibilities for accounts payable</w:t>
      </w:r>
      <w:bookmarkEnd w:id="22"/>
    </w:p>
    <w:p>
      <w:pPr>
        <w:pStyle w:val="Compact"/>
        <w:numPr>
          <w:numId w:val="1001"/>
          <w:ilvl w:val="0"/>
        </w:numPr>
      </w:pPr>
      <w:r>
        <w:t xml:space="preserve">Maximizes return, and limits risk, on cash by minimizing bank balances</w:t>
      </w:r>
    </w:p>
    <w:p>
      <w:pPr>
        <w:pStyle w:val="Compact"/>
        <w:numPr>
          <w:numId w:val="1001"/>
          <w:ilvl w:val="0"/>
        </w:numPr>
      </w:pPr>
      <w:r>
        <w:t xml:space="preserve">Prepares budgets by establishing schedules</w:t>
      </w:r>
    </w:p>
    <w:p>
      <w:pPr>
        <w:pStyle w:val="Compact"/>
        <w:numPr>
          <w:numId w:val="1001"/>
          <w:ilvl w:val="0"/>
        </w:numPr>
      </w:pPr>
      <w:r>
        <w:t xml:space="preserve">Receive and Verify Invoices</w:t>
      </w:r>
    </w:p>
    <w:p>
      <w:pPr>
        <w:pStyle w:val="Compact"/>
        <w:numPr>
          <w:numId w:val="1001"/>
          <w:ilvl w:val="0"/>
        </w:numPr>
      </w:pPr>
      <w:r>
        <w:t xml:space="preserve">Process and Reconcile Credit Card Payments and complete bank reconciliations</w:t>
      </w:r>
    </w:p>
    <w:p>
      <w:pPr>
        <w:pStyle w:val="Compact"/>
        <w:numPr>
          <w:numId w:val="1001"/>
          <w:ilvl w:val="0"/>
        </w:numPr>
      </w:pPr>
      <w:r>
        <w:t xml:space="preserve">Update daily cash flows forecasts</w:t>
      </w:r>
    </w:p>
    <w:p>
      <w:pPr>
        <w:pStyle w:val="Compact"/>
        <w:numPr>
          <w:numId w:val="1001"/>
          <w:ilvl w:val="0"/>
        </w:numPr>
      </w:pPr>
      <w:r>
        <w:t xml:space="preserve">Maintain accurate creditors ledger for cash flow forecasts</w:t>
      </w:r>
    </w:p>
    <w:p>
      <w:pPr>
        <w:pStyle w:val="Compact"/>
        <w:numPr>
          <w:numId w:val="1001"/>
          <w:ilvl w:val="0"/>
        </w:numPr>
      </w:pPr>
      <w:r>
        <w:t xml:space="preserve">Processing a high volume of supplier invoices accurately and promptly</w:t>
      </w:r>
    </w:p>
    <w:p>
      <w:pPr>
        <w:pStyle w:val="Compact"/>
        <w:numPr>
          <w:numId w:val="1001"/>
          <w:ilvl w:val="0"/>
        </w:numPr>
      </w:pPr>
      <w:r>
        <w:t xml:space="preserve">Completing all weekly and monthly payment runs in a timely and accurate manner</w:t>
      </w:r>
    </w:p>
    <w:p>
      <w:pPr>
        <w:pStyle w:val="Compact"/>
        <w:numPr>
          <w:numId w:val="1001"/>
          <w:ilvl w:val="0"/>
        </w:numPr>
      </w:pPr>
      <w:r>
        <w:t xml:space="preserve">Dealing with remittances</w:t>
      </w:r>
    </w:p>
    <w:p>
      <w:pPr>
        <w:pStyle w:val="Compact"/>
        <w:numPr>
          <w:numId w:val="1001"/>
          <w:ilvl w:val="0"/>
        </w:numPr>
      </w:pPr>
      <w:r>
        <w:t xml:space="preserve">Sorts, Three-way match, codes and obtains approvals for payment of overnight shipping bills</w:t>
      </w:r>
    </w:p>
    <w:p>
      <w:pPr>
        <w:pStyle w:val="Heading2"/>
      </w:pPr>
      <w:bookmarkStart w:id="23" w:name="qualifications-for-accounts-payable"/>
      <w:r>
        <w:t xml:space="preserve">Qualifications for accounts payable</w:t>
      </w:r>
      <w:bookmarkEnd w:id="23"/>
    </w:p>
    <w:p>
      <w:pPr>
        <w:pStyle w:val="Compact"/>
        <w:numPr>
          <w:numId w:val="1002"/>
          <w:ilvl w:val="0"/>
        </w:numPr>
      </w:pPr>
      <w:r>
        <w:t xml:space="preserve">Part Qualified ACA, ACCA, CIMA or equivenlant</w:t>
      </w:r>
    </w:p>
    <w:p>
      <w:pPr>
        <w:pStyle w:val="Compact"/>
        <w:numPr>
          <w:numId w:val="1002"/>
          <w:ilvl w:val="0"/>
        </w:numPr>
      </w:pPr>
      <w:r>
        <w:t xml:space="preserve">Experience using Navision would be preferred but not essential</w:t>
      </w:r>
    </w:p>
    <w:p>
      <w:pPr>
        <w:pStyle w:val="Compact"/>
        <w:numPr>
          <w:numId w:val="1002"/>
          <w:ilvl w:val="0"/>
        </w:numPr>
      </w:pPr>
      <w:r>
        <w:t xml:space="preserve">Ensure overall guest satisfactio</w:t>
      </w:r>
    </w:p>
    <w:p>
      <w:pPr>
        <w:pStyle w:val="Compact"/>
        <w:numPr>
          <w:numId w:val="1002"/>
          <w:ilvl w:val="0"/>
        </w:numPr>
      </w:pPr>
      <w:r>
        <w:t xml:space="preserve">Runs weekly check registers, prepares and registers routing checks for signature, and sorts and mails signed checks</w:t>
      </w:r>
    </w:p>
    <w:p>
      <w:pPr>
        <w:pStyle w:val="Compact"/>
        <w:numPr>
          <w:numId w:val="1002"/>
          <w:ilvl w:val="0"/>
        </w:numPr>
      </w:pPr>
      <w:r>
        <w:t xml:space="preserve">Matches invoices and checks against check run to ensure accuracy</w:t>
      </w:r>
    </w:p>
    <w:p>
      <w:pPr>
        <w:pStyle w:val="Compact"/>
        <w:numPr>
          <w:numId w:val="1002"/>
          <w:ilvl w:val="0"/>
        </w:numPr>
      </w:pPr>
      <w:r>
        <w:t xml:space="preserve">Sorts all paid invoices and files by batch number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payabl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payab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2021-10-28T13:26:51Z</dcterms:created>
  <dcterms:modified xsi:type="dcterms:W3CDTF">2021-10-28T13:26:51Z</dcterms:modified>
</cp:coreProperties>
</file>