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https://www.velvetjobs.com/job-descriptions/accounts-payable-associate</w:t>
        </w:r>
      </w:hyperlink>
    </w:p>
    <w:p>
      <w:pPr>
        <w:pStyle w:val="Heading1"/>
      </w:pPr>
      <w:bookmarkStart w:id="21" w:name="example-of-accounts-payable-associate-job-description"/>
      <w:r>
        <w:t xml:space="preserve">Example of Accounts Payable Associate Job Description</w:t>
      </w:r>
      <w:bookmarkEnd w:id="21"/>
    </w:p>
    <w:p>
      <w:pPr>
        <w:pStyle w:val="Compact"/>
      </w:pPr>
      <w:r>
        <w:t xml:space="preserve">Our innovative and growing company is looking for an accounts payable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payable-associate"/>
      <w:r>
        <w:t xml:space="preserve">Responsibilities for accounts payable associate</w:t>
      </w:r>
      <w:bookmarkEnd w:id="22"/>
    </w:p>
    <w:p>
      <w:pPr>
        <w:pStyle w:val="Compact"/>
        <w:numPr>
          <w:numId w:val="1001"/>
          <w:ilvl w:val="0"/>
        </w:numPr>
      </w:pPr>
      <w:r>
        <w:t xml:space="preserve">Print and prepare for mailing the checks</w:t>
      </w:r>
    </w:p>
    <w:p>
      <w:pPr>
        <w:pStyle w:val="Compact"/>
        <w:numPr>
          <w:numId w:val="1001"/>
          <w:ilvl w:val="0"/>
        </w:numPr>
      </w:pPr>
      <w:r>
        <w:t xml:space="preserve">Research and resolve any problems or questions that arise concerning the payment of A/P transactions</w:t>
      </w:r>
    </w:p>
    <w:p>
      <w:pPr>
        <w:pStyle w:val="Compact"/>
        <w:numPr>
          <w:numId w:val="1001"/>
          <w:ilvl w:val="0"/>
        </w:numPr>
      </w:pPr>
      <w:r>
        <w:t xml:space="preserve">Monitor and check employee expense claims, ensuring all claims adhere to the Company’s Travel and Entertainment Policy</w:t>
      </w:r>
    </w:p>
    <w:p>
      <w:pPr>
        <w:pStyle w:val="Compact"/>
        <w:numPr>
          <w:numId w:val="1001"/>
          <w:ilvl w:val="0"/>
        </w:numPr>
      </w:pPr>
      <w:r>
        <w:t xml:space="preserve">Deal with supplier, self-employed freelancer and employee queries with regards to unpaid invoices/expense claims, disputed invoices/expense claims, payment cycles</w:t>
      </w:r>
    </w:p>
    <w:p>
      <w:pPr>
        <w:pStyle w:val="Compact"/>
        <w:numPr>
          <w:numId w:val="1001"/>
          <w:ilvl w:val="0"/>
        </w:numPr>
      </w:pPr>
      <w:r>
        <w:t xml:space="preserve">Collaborate with Purchasing and Receiving teams internal business users to resolve invoice holds on a timely basis</w:t>
      </w:r>
    </w:p>
    <w:p>
      <w:pPr>
        <w:pStyle w:val="Compact"/>
        <w:numPr>
          <w:numId w:val="1001"/>
          <w:ilvl w:val="0"/>
        </w:numPr>
      </w:pPr>
      <w:r>
        <w:t xml:space="preserve">Comply with Sarbanes Oxley Sec</w:t>
      </w:r>
    </w:p>
    <w:p>
      <w:pPr>
        <w:pStyle w:val="Compact"/>
        <w:numPr>
          <w:numId w:val="1001"/>
          <w:ilvl w:val="0"/>
        </w:numPr>
      </w:pPr>
      <w:r>
        <w:t xml:space="preserve">Issuance of checks</w:t>
      </w:r>
    </w:p>
    <w:p>
      <w:pPr>
        <w:pStyle w:val="Compact"/>
        <w:numPr>
          <w:numId w:val="1001"/>
          <w:ilvl w:val="0"/>
        </w:numPr>
      </w:pPr>
      <w:r>
        <w:t xml:space="preserve">Handling/resolving discrepancies</w:t>
      </w:r>
    </w:p>
    <w:p>
      <w:pPr>
        <w:pStyle w:val="Compact"/>
        <w:numPr>
          <w:numId w:val="1001"/>
          <w:ilvl w:val="0"/>
        </w:numPr>
      </w:pPr>
      <w:r>
        <w:t xml:space="preserve">Hand billing for both US and/or UK</w:t>
      </w:r>
    </w:p>
    <w:p>
      <w:pPr>
        <w:pStyle w:val="Compact"/>
        <w:numPr>
          <w:numId w:val="1001"/>
          <w:ilvl w:val="0"/>
        </w:numPr>
      </w:pPr>
      <w:r>
        <w:t xml:space="preserve">Process checks and ACH payments in the back office General Ledger system</w:t>
      </w:r>
    </w:p>
    <w:p>
      <w:pPr>
        <w:pStyle w:val="Heading2"/>
      </w:pPr>
      <w:bookmarkStart w:id="23" w:name="qualifications-for-accounts-payable-associate"/>
      <w:r>
        <w:t xml:space="preserve">Qualifications for accounts payable associate</w:t>
      </w:r>
      <w:bookmarkEnd w:id="23"/>
    </w:p>
    <w:p>
      <w:pPr>
        <w:pStyle w:val="Compact"/>
        <w:numPr>
          <w:numId w:val="1002"/>
          <w:ilvl w:val="0"/>
        </w:numPr>
      </w:pPr>
      <w:r>
        <w:t xml:space="preserve">1 year automated Accounts Payable experience preferred</w:t>
      </w:r>
    </w:p>
    <w:p>
      <w:pPr>
        <w:pStyle w:val="Compact"/>
        <w:numPr>
          <w:numId w:val="1002"/>
          <w:ilvl w:val="0"/>
        </w:numPr>
      </w:pPr>
      <w:r>
        <w:t xml:space="preserve">BA or BS in Business Administration, Accounting or related field</w:t>
      </w:r>
    </w:p>
    <w:p>
      <w:pPr>
        <w:pStyle w:val="Compact"/>
        <w:numPr>
          <w:numId w:val="1002"/>
          <w:ilvl w:val="0"/>
        </w:numPr>
      </w:pPr>
      <w:r>
        <w:t xml:space="preserve">Strong knowledge of Microsoft Excel including VBA required</w:t>
      </w:r>
    </w:p>
    <w:p>
      <w:pPr>
        <w:pStyle w:val="Compact"/>
        <w:numPr>
          <w:numId w:val="1002"/>
          <w:ilvl w:val="0"/>
        </w:numPr>
      </w:pPr>
      <w:r>
        <w:t xml:space="preserve">Technologically savvy with the ability pick up many different platforms</w:t>
      </w:r>
    </w:p>
    <w:p>
      <w:pPr>
        <w:pStyle w:val="Compact"/>
        <w:numPr>
          <w:numId w:val="1002"/>
          <w:ilvl w:val="0"/>
        </w:numPr>
      </w:pPr>
      <w:r>
        <w:t xml:space="preserve">Basic understanding of how a purchasing/payables system works</w:t>
      </w:r>
    </w:p>
    <w:p>
      <w:pPr>
        <w:pStyle w:val="Compact"/>
        <w:numPr>
          <w:numId w:val="1002"/>
          <w:ilvl w:val="0"/>
        </w:numPr>
      </w:pPr>
      <w:r>
        <w:t xml:space="preserve">Ability to comprehend purpose of task, and anticipate next steps within the big picture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2021-10-28T13:35:46Z</dcterms:created>
  <dcterms:modified xsi:type="dcterms:W3CDTF">2021-10-28T13:35:46Z</dcterms:modified>
</cp:coreProperties>
</file>