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https://www.velvetjobs.com/job-descriptions/accounts-executive</w:t>
        </w:r>
      </w:hyperlink>
    </w:p>
    <w:p>
      <w:pPr>
        <w:pStyle w:val="Heading1"/>
      </w:pPr>
      <w:bookmarkStart w:id="21" w:name="example-of-accounts-executive-job-description"/>
      <w:r>
        <w:t xml:space="preserve">Example of Accounts Executive Job Description</w:t>
      </w:r>
      <w:bookmarkEnd w:id="21"/>
    </w:p>
    <w:p>
      <w:pPr>
        <w:pStyle w:val="Compact"/>
      </w:pPr>
      <w:r>
        <w:t xml:space="preserve">Our company is hiring for an accounts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executive"/>
      <w:r>
        <w:t xml:space="preserve">Responsibilities for accounts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the field force to make sure account initiatives are successfully executed</w:t>
      </w:r>
    </w:p>
    <w:p>
      <w:pPr>
        <w:pStyle w:val="Compact"/>
        <w:numPr>
          <w:numId w:val="1001"/>
          <w:ilvl w:val="0"/>
        </w:numPr>
      </w:pPr>
      <w:r>
        <w:t xml:space="preserve">Give ATSM and brand team insights to help them develop brand programmes</w:t>
      </w:r>
    </w:p>
    <w:p>
      <w:pPr>
        <w:pStyle w:val="Compact"/>
        <w:numPr>
          <w:numId w:val="1001"/>
          <w:ilvl w:val="0"/>
        </w:numPr>
      </w:pPr>
      <w:r>
        <w:t xml:space="preserve">Booking forms</w:t>
      </w:r>
    </w:p>
    <w:p>
      <w:pPr>
        <w:pStyle w:val="Compact"/>
        <w:numPr>
          <w:numId w:val="1001"/>
          <w:ilvl w:val="0"/>
        </w:numPr>
      </w:pPr>
      <w:r>
        <w:t xml:space="preserve">Commercial trackers</w:t>
      </w:r>
    </w:p>
    <w:p>
      <w:pPr>
        <w:pStyle w:val="Compact"/>
        <w:numPr>
          <w:numId w:val="1001"/>
          <w:ilvl w:val="0"/>
        </w:numPr>
      </w:pPr>
      <w:r>
        <w:t xml:space="preserve">Point of sale information</w:t>
      </w:r>
    </w:p>
    <w:p>
      <w:pPr>
        <w:pStyle w:val="Compact"/>
        <w:numPr>
          <w:numId w:val="1001"/>
          <w:ilvl w:val="0"/>
        </w:numPr>
      </w:pPr>
      <w:r>
        <w:t xml:space="preserve">Retail group contact details and deadlines</w:t>
      </w:r>
    </w:p>
    <w:p>
      <w:pPr>
        <w:pStyle w:val="Compact"/>
        <w:numPr>
          <w:numId w:val="1001"/>
          <w:ilvl w:val="0"/>
        </w:numPr>
      </w:pPr>
      <w:r>
        <w:t xml:space="preserve">Develop relationships and manage the control an implementation of Key Account strategies/ programs, coordinating with field sales force team in developing coverage to maximize the sales force effectiveness, deriving optimal performance in achieving profitable volume/ share growth &amp; sales KPI’s</w:t>
      </w:r>
    </w:p>
    <w:p>
      <w:pPr>
        <w:pStyle w:val="Compact"/>
        <w:numPr>
          <w:numId w:val="1001"/>
          <w:ilvl w:val="0"/>
        </w:numPr>
      </w:pPr>
      <w:r>
        <w:t xml:space="preserve">Analyze sales related data to measure sales performance and to identify opportunities for further improvement</w:t>
      </w:r>
    </w:p>
    <w:p>
      <w:pPr>
        <w:pStyle w:val="Compact"/>
        <w:numPr>
          <w:numId w:val="1001"/>
          <w:ilvl w:val="0"/>
        </w:numPr>
      </w:pPr>
      <w:r>
        <w:t xml:space="preserve">Optimize reporting and communication of sales and market data in order to provide superior with best quality and timely information for necessary actions</w:t>
      </w:r>
    </w:p>
    <w:p>
      <w:pPr>
        <w:pStyle w:val="Compact"/>
        <w:numPr>
          <w:numId w:val="1001"/>
          <w:ilvl w:val="0"/>
        </w:numPr>
      </w:pPr>
      <w:r>
        <w:t xml:space="preserve">Responsible for the maintenance of all accounting entries for a portfolio of clients</w:t>
      </w:r>
    </w:p>
    <w:p>
      <w:pPr>
        <w:pStyle w:val="Heading2"/>
      </w:pPr>
      <w:bookmarkStart w:id="23" w:name="qualifications-for-accounts-executive"/>
      <w:r>
        <w:t xml:space="preserve">Qualifications for accounts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Key Performance Indicators and work with other departments to maintain and stay on track with goals</w:t>
      </w:r>
    </w:p>
    <w:p>
      <w:pPr>
        <w:pStyle w:val="Compact"/>
        <w:numPr>
          <w:numId w:val="1002"/>
          <w:ilvl w:val="0"/>
        </w:numPr>
      </w:pPr>
      <w:r>
        <w:t xml:space="preserve">Degree in Finance, Accounting, Economics or related field</w:t>
      </w:r>
    </w:p>
    <w:p>
      <w:pPr>
        <w:pStyle w:val="Compact"/>
        <w:numPr>
          <w:numId w:val="1002"/>
          <w:ilvl w:val="0"/>
        </w:numPr>
      </w:pPr>
      <w:r>
        <w:t xml:space="preserve">ACCA/CIMA/AAT or equivalent preferred (licensed or candidate)</w:t>
      </w:r>
    </w:p>
    <w:p>
      <w:pPr>
        <w:pStyle w:val="Compact"/>
        <w:numPr>
          <w:numId w:val="1002"/>
          <w:ilvl w:val="0"/>
        </w:numPr>
      </w:pPr>
      <w:r>
        <w:t xml:space="preserve">Minimum of 10+ years’ experience in selling software or consulting services specific to data management and analytical solutions</w:t>
      </w:r>
    </w:p>
    <w:p>
      <w:pPr>
        <w:pStyle w:val="Compact"/>
        <w:numPr>
          <w:numId w:val="1002"/>
          <w:ilvl w:val="0"/>
        </w:numPr>
      </w:pPr>
      <w:r>
        <w:t xml:space="preserve">Must be detail oriented with strong attention to follow-through and proactive</w:t>
      </w:r>
    </w:p>
    <w:p>
      <w:pPr>
        <w:pStyle w:val="Compact"/>
        <w:numPr>
          <w:numId w:val="1002"/>
          <w:ilvl w:val="0"/>
        </w:numPr>
      </w:pPr>
      <w:r>
        <w:t xml:space="preserve">Flexible in work functions and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2021-10-28T18:37:33Z</dcterms:created>
  <dcterms:modified xsi:type="dcterms:W3CDTF">2021-10-28T18:37:33Z</dcterms:modified>
</cp:coreProperties>
</file>