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https://www.velvetjobs.com/job-descriptions/accounts-assistant</w:t>
        </w:r>
      </w:hyperlink>
    </w:p>
    <w:p>
      <w:pPr>
        <w:pStyle w:val="Heading1"/>
      </w:pPr>
      <w:bookmarkStart w:id="21" w:name="example-of-accounts-assistant-job-description"/>
      <w:r>
        <w:t xml:space="preserve">Example of Accounts Assistant Job Description</w:t>
      </w:r>
      <w:bookmarkEnd w:id="21"/>
    </w:p>
    <w:p>
      <w:pPr>
        <w:pStyle w:val="Compact"/>
      </w:pPr>
      <w:r>
        <w:t xml:space="preserve">Our company is looking for an accounts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assistant"/>
      <w:r>
        <w:t xml:space="preserve">Responsibilities for accounts assistant</w:t>
      </w:r>
      <w:bookmarkEnd w:id="22"/>
    </w:p>
    <w:p>
      <w:pPr>
        <w:pStyle w:val="Compact"/>
        <w:numPr>
          <w:numId w:val="1001"/>
          <w:ilvl w:val="0"/>
        </w:numPr>
      </w:pPr>
      <w:r>
        <w:t xml:space="preserve">Assisting with filing</w:t>
      </w:r>
    </w:p>
    <w:p>
      <w:pPr>
        <w:pStyle w:val="Compact"/>
        <w:numPr>
          <w:numId w:val="1001"/>
          <w:ilvl w:val="0"/>
        </w:numPr>
      </w:pPr>
      <w:r>
        <w:t xml:space="preserve">Day to day Admin</w:t>
      </w:r>
    </w:p>
    <w:p>
      <w:pPr>
        <w:pStyle w:val="Compact"/>
        <w:numPr>
          <w:numId w:val="1001"/>
          <w:ilvl w:val="0"/>
        </w:numPr>
      </w:pPr>
      <w:r>
        <w:t xml:space="preserve">Carry out reconciliations on both stock and cash</w:t>
      </w:r>
    </w:p>
    <w:p>
      <w:pPr>
        <w:pStyle w:val="Compact"/>
        <w:numPr>
          <w:numId w:val="1001"/>
          <w:ilvl w:val="0"/>
        </w:numPr>
      </w:pPr>
      <w:r>
        <w:t xml:space="preserve">Reporting to adhere to all regulatory requirements</w:t>
      </w:r>
    </w:p>
    <w:p>
      <w:pPr>
        <w:pStyle w:val="Compact"/>
        <w:numPr>
          <w:numId w:val="1001"/>
          <w:ilvl w:val="0"/>
        </w:numPr>
      </w:pPr>
      <w:r>
        <w:t xml:space="preserve">Post daily cash receipts and credit card payments</w:t>
      </w:r>
    </w:p>
    <w:p>
      <w:pPr>
        <w:pStyle w:val="Compact"/>
        <w:numPr>
          <w:numId w:val="1001"/>
          <w:ilvl w:val="0"/>
        </w:numPr>
      </w:pPr>
      <w:r>
        <w:t xml:space="preserve">Monitor receivable balances of assigned customers and customers flagged as being slow payers</w:t>
      </w:r>
    </w:p>
    <w:p>
      <w:pPr>
        <w:pStyle w:val="Compact"/>
        <w:numPr>
          <w:numId w:val="1001"/>
          <w:ilvl w:val="0"/>
        </w:numPr>
      </w:pPr>
      <w:r>
        <w:t xml:space="preserve">Intercompany Reconciliations on a monthly basis</w:t>
      </w:r>
    </w:p>
    <w:p>
      <w:pPr>
        <w:pStyle w:val="Compact"/>
        <w:numPr>
          <w:numId w:val="1001"/>
          <w:ilvl w:val="0"/>
        </w:numPr>
      </w:pPr>
      <w:r>
        <w:t xml:space="preserve">Preparation of EC Sales Reporting to be signed off by Finance Controller</w:t>
      </w:r>
    </w:p>
    <w:p>
      <w:pPr>
        <w:pStyle w:val="Compact"/>
        <w:numPr>
          <w:numId w:val="1001"/>
          <w:ilvl w:val="0"/>
        </w:numPr>
      </w:pPr>
      <w:r>
        <w:t xml:space="preserve">Preparation of VAT Reporting to be signed off by Finance Controller</w:t>
      </w:r>
    </w:p>
    <w:p>
      <w:pPr>
        <w:pStyle w:val="Compact"/>
        <w:numPr>
          <w:numId w:val="1001"/>
          <w:ilvl w:val="0"/>
        </w:numPr>
      </w:pPr>
      <w:r>
        <w:t xml:space="preserve">Maintenance of fixed asset register and depreciation</w:t>
      </w:r>
    </w:p>
    <w:p>
      <w:pPr>
        <w:pStyle w:val="Heading2"/>
      </w:pPr>
      <w:bookmarkStart w:id="23" w:name="qualifications-for-accounts-assistant"/>
      <w:r>
        <w:t xml:space="preserve">Qualifications for accounts assistant</w:t>
      </w:r>
      <w:bookmarkEnd w:id="23"/>
    </w:p>
    <w:p>
      <w:pPr>
        <w:pStyle w:val="Compact"/>
        <w:numPr>
          <w:numId w:val="1002"/>
          <w:ilvl w:val="0"/>
        </w:numPr>
      </w:pPr>
      <w:r>
        <w:t xml:space="preserve">Experience using PeopleSoft is desirable</w:t>
      </w:r>
    </w:p>
    <w:p>
      <w:pPr>
        <w:pStyle w:val="Compact"/>
        <w:numPr>
          <w:numId w:val="1002"/>
          <w:ilvl w:val="0"/>
        </w:numPr>
      </w:pPr>
      <w:r>
        <w:t xml:space="preserve">Minimum GCSE English and Maths, A Level or higher in Maths or AAT qualified</w:t>
      </w:r>
    </w:p>
    <w:p>
      <w:pPr>
        <w:pStyle w:val="Compact"/>
        <w:numPr>
          <w:numId w:val="1002"/>
          <w:ilvl w:val="0"/>
        </w:numPr>
      </w:pPr>
      <w:r>
        <w:t xml:space="preserve">This role requires fluent written and spoken English</w:t>
      </w:r>
    </w:p>
    <w:p>
      <w:pPr>
        <w:pStyle w:val="Compact"/>
        <w:numPr>
          <w:numId w:val="1002"/>
          <w:ilvl w:val="0"/>
        </w:numPr>
      </w:pPr>
      <w:r>
        <w:t xml:space="preserve">IATI qualified/ACCA part qualified</w:t>
      </w:r>
    </w:p>
    <w:p>
      <w:pPr>
        <w:pStyle w:val="Compact"/>
        <w:numPr>
          <w:numId w:val="1002"/>
          <w:ilvl w:val="0"/>
        </w:numPr>
      </w:pPr>
      <w:r>
        <w:t xml:space="preserve">Third level / accounting qualification</w:t>
      </w:r>
    </w:p>
    <w:p>
      <w:pPr>
        <w:pStyle w:val="Compact"/>
        <w:numPr>
          <w:numId w:val="1002"/>
          <w:ilvl w:val="0"/>
        </w:numPr>
      </w:pPr>
      <w:r>
        <w:t xml:space="preserve">Any financial services experience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2021-10-28T13:01:37Z</dcterms:created>
  <dcterms:modified xsi:type="dcterms:W3CDTF">2021-10-28T13:01:37Z</dcterms:modified>
</cp:coreProperties>
</file>