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https://www.velvetjobs.com/job-descriptions/accounting-senior-manager</w:t>
        </w:r>
      </w:hyperlink>
    </w:p>
    <w:p>
      <w:pPr>
        <w:pStyle w:val="Heading1"/>
      </w:pPr>
      <w:bookmarkStart w:id="21" w:name="example-of-accounting-senior-manager-job-description"/>
      <w:r>
        <w:t xml:space="preserve">Example of Accounting Senior Manager Job Description</w:t>
      </w:r>
      <w:bookmarkEnd w:id="21"/>
    </w:p>
    <w:p>
      <w:pPr>
        <w:pStyle w:val="Compact"/>
      </w:pPr>
      <w:r>
        <w:t xml:space="preserve">Our company is hiring for an accounting senior manager. To join our growing team, please review the list of responsibilities and qualifications.</w:t>
      </w:r>
    </w:p>
    <w:p>
      <w:pPr>
        <w:pStyle w:val="Heading2"/>
      </w:pPr>
      <w:bookmarkStart w:id="22" w:name="responsibilities-for-accounting-senior-manager"/>
      <w:r>
        <w:t xml:space="preserve">Responsibilities for accounting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preparation of monthly financial statements by the 5th of the month</w:t>
      </w:r>
    </w:p>
    <w:p>
      <w:pPr>
        <w:pStyle w:val="Compact"/>
        <w:numPr>
          <w:numId w:val="1001"/>
          <w:ilvl w:val="0"/>
        </w:numPr>
      </w:pPr>
      <w:r>
        <w:t xml:space="preserve">Works with upper management to make office hiring and discipline decisions</w:t>
      </w:r>
    </w:p>
    <w:p>
      <w:pPr>
        <w:pStyle w:val="Compact"/>
        <w:numPr>
          <w:numId w:val="1001"/>
          <w:ilvl w:val="0"/>
        </w:numPr>
      </w:pPr>
      <w:r>
        <w:t xml:space="preserve">Oversees preparation of payroll and payroll records</w:t>
      </w:r>
    </w:p>
    <w:p>
      <w:pPr>
        <w:pStyle w:val="Compact"/>
        <w:numPr>
          <w:numId w:val="1001"/>
          <w:ilvl w:val="0"/>
        </w:numPr>
      </w:pPr>
      <w:r>
        <w:t xml:space="preserve">Provides general manager and other managers with necessary financial information, including Daily Operating Report</w:t>
      </w:r>
    </w:p>
    <w:p>
      <w:pPr>
        <w:pStyle w:val="Compact"/>
        <w:numPr>
          <w:numId w:val="1001"/>
          <w:ilvl w:val="0"/>
        </w:numPr>
      </w:pPr>
      <w:r>
        <w:t xml:space="preserve">Ensures that necessary controls are in place to safeguard dealership assets</w:t>
      </w:r>
    </w:p>
    <w:p>
      <w:pPr>
        <w:pStyle w:val="Compact"/>
        <w:numPr>
          <w:numId w:val="1001"/>
          <w:ilvl w:val="0"/>
        </w:numPr>
      </w:pPr>
      <w:r>
        <w:t xml:space="preserve">Trains, supervises, and assists office staff</w:t>
      </w:r>
    </w:p>
    <w:p>
      <w:pPr>
        <w:pStyle w:val="Compact"/>
        <w:numPr>
          <w:numId w:val="1001"/>
          <w:ilvl w:val="0"/>
        </w:numPr>
      </w:pPr>
      <w:r>
        <w:t xml:space="preserve">Oversees additions and modifications to inventory</w:t>
      </w:r>
    </w:p>
    <w:p>
      <w:pPr>
        <w:pStyle w:val="Compact"/>
        <w:numPr>
          <w:numId w:val="1001"/>
          <w:ilvl w:val="0"/>
        </w:numPr>
      </w:pPr>
      <w:r>
        <w:t xml:space="preserve">Assists in Human Resource compliance</w:t>
      </w:r>
    </w:p>
    <w:p>
      <w:pPr>
        <w:pStyle w:val="Compact"/>
        <w:numPr>
          <w:numId w:val="1001"/>
          <w:ilvl w:val="0"/>
        </w:numPr>
      </w:pPr>
      <w:r>
        <w:t xml:space="preserve">Prepares daily cash sheet</w:t>
      </w:r>
    </w:p>
    <w:p>
      <w:pPr>
        <w:pStyle w:val="Compact"/>
        <w:numPr>
          <w:numId w:val="1001"/>
          <w:ilvl w:val="0"/>
        </w:numPr>
      </w:pPr>
      <w:r>
        <w:t xml:space="preserve">Ensures that annual external audit requirements are met</w:t>
      </w:r>
    </w:p>
    <w:p>
      <w:pPr>
        <w:pStyle w:val="Heading2"/>
      </w:pPr>
      <w:bookmarkStart w:id="23" w:name="qualifications-for-accounting-senior-manager"/>
      <w:r>
        <w:t xml:space="preserve">Qualifications for accounting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in Accounting/Economics and CPA, ACCA or equivalent certification</w:t>
      </w:r>
    </w:p>
    <w:p>
      <w:pPr>
        <w:pStyle w:val="Compact"/>
        <w:numPr>
          <w:numId w:val="1002"/>
          <w:ilvl w:val="0"/>
        </w:numPr>
      </w:pPr>
      <w:r>
        <w:t xml:space="preserve">Solid knowledge of Italian GAAP, statutory filings and other regulatory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complex (compliance) processes</w:t>
      </w:r>
    </w:p>
    <w:p>
      <w:pPr>
        <w:pStyle w:val="Compact"/>
        <w:numPr>
          <w:numId w:val="1002"/>
          <w:ilvl w:val="0"/>
        </w:numPr>
      </w:pPr>
      <w:r>
        <w:t xml:space="preserve">Fluent Italian and English are mandatory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(CPA, Dottore Commercialista or equivalent) + relevant experience</w:t>
      </w:r>
    </w:p>
    <w:p>
      <w:pPr>
        <w:pStyle w:val="Compact"/>
        <w:numPr>
          <w:numId w:val="1002"/>
          <w:ilvl w:val="0"/>
        </w:numPr>
      </w:pPr>
      <w:r>
        <w:t xml:space="preserve">Strong PC skills and advanced proficiency in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2021-10-28T18:39:45Z</dcterms:created>
  <dcterms:modified xsi:type="dcterms:W3CDTF">2021-10-28T18:39:45Z</dcterms:modified>
</cp:coreProperties>
</file>