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https://www.velvetjobs.com/job-descriptions/accounting-reporting-analyst</w:t>
        </w:r>
      </w:hyperlink>
    </w:p>
    <w:p>
      <w:pPr>
        <w:pStyle w:val="Heading1"/>
      </w:pPr>
      <w:bookmarkStart w:id="21" w:name="example-of-accounting-reporting-analyst-job-description"/>
      <w:r>
        <w:t xml:space="preserve">Example of Accounting &amp; Reporting Analyst Job Description</w:t>
      </w:r>
      <w:bookmarkEnd w:id="21"/>
    </w:p>
    <w:p>
      <w:pPr>
        <w:pStyle w:val="Compact"/>
      </w:pPr>
      <w:r>
        <w:t xml:space="preserve">Our company is searching for experienced candidates for the position of accounting &amp; reporting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ing-reporting-analyst"/>
      <w:r>
        <w:t xml:space="preserve">Responsibilities for accounting &amp; reporting analyst</w:t>
      </w:r>
      <w:bookmarkEnd w:id="22"/>
    </w:p>
    <w:p>
      <w:pPr>
        <w:pStyle w:val="Compact"/>
        <w:numPr>
          <w:numId w:val="1001"/>
          <w:ilvl w:val="0"/>
        </w:numPr>
      </w:pPr>
      <w:r>
        <w:t xml:space="preserve">Assist in the preparation of schedules for the year end audited financial statements and stand-alone regulatory reports</w:t>
      </w:r>
    </w:p>
    <w:p>
      <w:pPr>
        <w:pStyle w:val="Compact"/>
        <w:numPr>
          <w:numId w:val="1001"/>
          <w:ilvl w:val="0"/>
        </w:numPr>
      </w:pPr>
      <w:r>
        <w:t xml:space="preserve">Perform day to day activities, accounting transactions, financial statement preparation and financial data analysis</w:t>
      </w:r>
    </w:p>
    <w:p>
      <w:pPr>
        <w:pStyle w:val="Compact"/>
        <w:numPr>
          <w:numId w:val="1001"/>
          <w:ilvl w:val="0"/>
        </w:numPr>
      </w:pPr>
      <w:r>
        <w:t xml:space="preserve">Connect with the country and other teams for relevant information and action as necessary</w:t>
      </w:r>
    </w:p>
    <w:p>
      <w:pPr>
        <w:pStyle w:val="Compact"/>
        <w:numPr>
          <w:numId w:val="1001"/>
          <w:ilvl w:val="0"/>
        </w:numPr>
      </w:pPr>
      <w:r>
        <w:t xml:space="preserve">Ensure accounts are fully reconciled and with proper documentation</w:t>
      </w:r>
    </w:p>
    <w:p>
      <w:pPr>
        <w:pStyle w:val="Compact"/>
        <w:numPr>
          <w:numId w:val="1001"/>
          <w:ilvl w:val="0"/>
        </w:numPr>
      </w:pPr>
      <w:r>
        <w:t xml:space="preserve">Deliver financial book close requirements timely, based on set deadlines</w:t>
      </w:r>
    </w:p>
    <w:p>
      <w:pPr>
        <w:pStyle w:val="Compact"/>
        <w:numPr>
          <w:numId w:val="1001"/>
          <w:ilvl w:val="0"/>
        </w:numPr>
      </w:pPr>
      <w:r>
        <w:t xml:space="preserve">Deliver tax and audit requirements on established deadlines</w:t>
      </w:r>
    </w:p>
    <w:p>
      <w:pPr>
        <w:pStyle w:val="Compact"/>
        <w:numPr>
          <w:numId w:val="1001"/>
          <w:ilvl w:val="0"/>
        </w:numPr>
      </w:pPr>
      <w:r>
        <w:t xml:space="preserve">Perform other tasks and ad hoc activities that are deemed necessary as assigned</w:t>
      </w:r>
    </w:p>
    <w:p>
      <w:pPr>
        <w:pStyle w:val="Compact"/>
        <w:numPr>
          <w:numId w:val="1001"/>
          <w:ilvl w:val="0"/>
        </w:numPr>
      </w:pPr>
      <w:r>
        <w:t xml:space="preserve">Coordinate and maintain global intercompany matching report, including adjusting models for new entities or accounts, and dispositions</w:t>
      </w:r>
    </w:p>
    <w:p>
      <w:pPr>
        <w:pStyle w:val="Compact"/>
        <w:numPr>
          <w:numId w:val="1001"/>
          <w:ilvl w:val="0"/>
        </w:numPr>
      </w:pPr>
      <w:r>
        <w:t xml:space="preserve">Assist and support countries in resolving intercompany reconciliation differences and other intercompany related inquires, including but not limited to accounting treatments</w:t>
      </w:r>
    </w:p>
    <w:p>
      <w:pPr>
        <w:pStyle w:val="Compact"/>
        <w:numPr>
          <w:numId w:val="1001"/>
          <w:ilvl w:val="0"/>
        </w:numPr>
      </w:pPr>
      <w:r>
        <w:t xml:space="preserve">Develop, update and improve procedures surrounding intercompany activities</w:t>
      </w:r>
    </w:p>
    <w:p>
      <w:pPr>
        <w:pStyle w:val="Heading2"/>
      </w:pPr>
      <w:bookmarkStart w:id="23" w:name="qualifications-for-accounting-reporting-analyst"/>
      <w:r>
        <w:t xml:space="preserve">Qualifications for accounting &amp; reporting analyst</w:t>
      </w:r>
      <w:bookmarkEnd w:id="23"/>
    </w:p>
    <w:p>
      <w:pPr>
        <w:pStyle w:val="Compact"/>
        <w:numPr>
          <w:numId w:val="1002"/>
          <w:ilvl w:val="0"/>
        </w:numPr>
      </w:pPr>
      <w:r>
        <w:t xml:space="preserve">Demonstrate basic knowledge of data processing and be proficient with personal computer applications</w:t>
      </w:r>
    </w:p>
    <w:p>
      <w:pPr>
        <w:pStyle w:val="Compact"/>
        <w:numPr>
          <w:numId w:val="1002"/>
          <w:ilvl w:val="0"/>
        </w:numPr>
      </w:pPr>
      <w:r>
        <w:t xml:space="preserve">0 - 2 years of experience in accounting and/or controlling</w:t>
      </w:r>
    </w:p>
    <w:p>
      <w:pPr>
        <w:pStyle w:val="Compact"/>
        <w:numPr>
          <w:numId w:val="1002"/>
          <w:ilvl w:val="0"/>
        </w:numPr>
      </w:pPr>
      <w:r>
        <w:t xml:space="preserve">Experience with internal control over financial reporting and internal control procedures</w:t>
      </w:r>
    </w:p>
    <w:p>
      <w:pPr>
        <w:pStyle w:val="Compact"/>
        <w:numPr>
          <w:numId w:val="1002"/>
          <w:ilvl w:val="0"/>
        </w:numPr>
      </w:pPr>
      <w:r>
        <w:t xml:space="preserve">Good English level, written and verbal communication skills</w:t>
      </w:r>
    </w:p>
    <w:p>
      <w:pPr>
        <w:pStyle w:val="Compact"/>
        <w:numPr>
          <w:numId w:val="1002"/>
          <w:ilvl w:val="0"/>
        </w:numPr>
      </w:pPr>
      <w:r>
        <w:t xml:space="preserve">University degree in finance and accounting or business studies</w:t>
      </w:r>
    </w:p>
    <w:p>
      <w:pPr>
        <w:pStyle w:val="Compact"/>
        <w:numPr>
          <w:numId w:val="1002"/>
          <w:ilvl w:val="0"/>
        </w:numPr>
      </w:pPr>
      <w:r>
        <w:t xml:space="preserve">Chartered or Certified Professional Accountant or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report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report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2021-10-28T13:24:32Z</dcterms:created>
  <dcterms:modified xsi:type="dcterms:W3CDTF">2021-10-28T13:24:32Z</dcterms:modified>
</cp:coreProperties>
</file>