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https://www.velvetjobs.com/job-descriptions/accounting-manager-supervisor</w:t>
        </w:r>
      </w:hyperlink>
    </w:p>
    <w:p>
      <w:pPr>
        <w:pStyle w:val="Heading1"/>
      </w:pPr>
      <w:bookmarkStart w:id="21" w:name="example-of-accounting-manager-supervisor-job-description"/>
      <w:r>
        <w:t xml:space="preserve">Example of Accounting Manager / Supervisor Job Description</w:t>
      </w:r>
      <w:bookmarkEnd w:id="21"/>
    </w:p>
    <w:p>
      <w:pPr>
        <w:pStyle w:val="Compact"/>
      </w:pPr>
      <w:r>
        <w:t xml:space="preserve">Our innovative and growing company is searching for experienced candidates for the position of accounting manager /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manager-supervisor"/>
      <w:r>
        <w:t xml:space="preserve">Responsibilities for accounting manager / supervisor</w:t>
      </w:r>
      <w:bookmarkEnd w:id="22"/>
    </w:p>
    <w:p>
      <w:pPr>
        <w:pStyle w:val="Compact"/>
        <w:numPr>
          <w:numId w:val="1001"/>
          <w:ilvl w:val="0"/>
        </w:numPr>
      </w:pPr>
      <w:r>
        <w:t xml:space="preserve">Preparation and Review of monthly Accounts Receivable Aging with CEO &amp; CFO</w:t>
      </w:r>
    </w:p>
    <w:p>
      <w:pPr>
        <w:pStyle w:val="Compact"/>
        <w:numPr>
          <w:numId w:val="1001"/>
          <w:ilvl w:val="0"/>
        </w:numPr>
      </w:pPr>
      <w:r>
        <w:t xml:space="preserve">Preparation of monthly write-off reports , if necessary, in a timely manner</w:t>
      </w:r>
    </w:p>
    <w:p>
      <w:pPr>
        <w:pStyle w:val="Compact"/>
        <w:numPr>
          <w:numId w:val="1001"/>
          <w:ilvl w:val="0"/>
        </w:numPr>
      </w:pPr>
      <w:r>
        <w:t xml:space="preserve">Monthly and fiscal year-end close processes, including accruals, write-offs, and reviewing / reconciling A/R related accounts</w:t>
      </w:r>
    </w:p>
    <w:p>
      <w:pPr>
        <w:pStyle w:val="Compact"/>
        <w:numPr>
          <w:numId w:val="1001"/>
          <w:ilvl w:val="0"/>
        </w:numPr>
      </w:pPr>
      <w:r>
        <w:t xml:space="preserve">Responsible for Acquisition and Recruit Accounting, Quarterly Forecasts, US Cash Management, US Treasury Function, Compensation and Benefits Accounting, system enhancements and ad hoc reporting</w:t>
      </w:r>
    </w:p>
    <w:p>
      <w:pPr>
        <w:pStyle w:val="Compact"/>
        <w:numPr>
          <w:numId w:val="1001"/>
          <w:ilvl w:val="0"/>
        </w:numPr>
      </w:pPr>
      <w:r>
        <w:t xml:space="preserve">Review, understand and ensure proper accounting for acquisitions and recruits by interpreting associated legal documents</w:t>
      </w:r>
    </w:p>
    <w:p>
      <w:pPr>
        <w:pStyle w:val="Compact"/>
        <w:numPr>
          <w:numId w:val="1001"/>
          <w:ilvl w:val="0"/>
        </w:numPr>
      </w:pPr>
      <w:r>
        <w:t xml:space="preserve">Manage US consolidated banking platform</w:t>
      </w:r>
    </w:p>
    <w:p>
      <w:pPr>
        <w:pStyle w:val="Compact"/>
        <w:numPr>
          <w:numId w:val="1001"/>
          <w:ilvl w:val="0"/>
        </w:numPr>
      </w:pPr>
      <w:r>
        <w:t xml:space="preserve">Other key statistical reports</w:t>
      </w:r>
    </w:p>
    <w:p>
      <w:pPr>
        <w:pStyle w:val="Compact"/>
        <w:numPr>
          <w:numId w:val="1001"/>
          <w:ilvl w:val="0"/>
        </w:numPr>
      </w:pPr>
      <w:r>
        <w:t xml:space="preserve">Prepare Stat to US GAAP reconciliation and assist in statutory filings</w:t>
      </w:r>
    </w:p>
    <w:p>
      <w:pPr>
        <w:pStyle w:val="Compact"/>
        <w:numPr>
          <w:numId w:val="1001"/>
          <w:ilvl w:val="0"/>
        </w:numPr>
      </w:pPr>
      <w:r>
        <w:t xml:space="preserve">Review customer contracts for proper revenue recognition in accordance with company policy and US GAAP</w:t>
      </w:r>
    </w:p>
    <w:p>
      <w:pPr>
        <w:pStyle w:val="Compact"/>
        <w:numPr>
          <w:numId w:val="1001"/>
          <w:ilvl w:val="0"/>
        </w:numPr>
      </w:pPr>
      <w:r>
        <w:t xml:space="preserve">Serve as a liaison between local team and US team</w:t>
      </w:r>
    </w:p>
    <w:p>
      <w:pPr>
        <w:pStyle w:val="Heading2"/>
      </w:pPr>
      <w:bookmarkStart w:id="23" w:name="qualifications-for-accounting-manager-supervisor"/>
      <w:r>
        <w:t xml:space="preserve">Qualifications for accounting manager / supervisor</w:t>
      </w:r>
      <w:bookmarkEnd w:id="23"/>
    </w:p>
    <w:p>
      <w:pPr>
        <w:pStyle w:val="Compact"/>
        <w:numPr>
          <w:numId w:val="1002"/>
          <w:ilvl w:val="0"/>
        </w:numPr>
      </w:pPr>
      <w:r>
        <w:t xml:space="preserve">4 - 8 years of GL and transactional accounting</w:t>
      </w:r>
    </w:p>
    <w:p>
      <w:pPr>
        <w:pStyle w:val="Compact"/>
        <w:numPr>
          <w:numId w:val="1002"/>
          <w:ilvl w:val="0"/>
        </w:numPr>
      </w:pPr>
      <w:r>
        <w:t xml:space="preserve">Strong tenure - no more than an average of 1 job each 3 years</w:t>
      </w:r>
    </w:p>
    <w:p>
      <w:pPr>
        <w:pStyle w:val="Compact"/>
        <w:numPr>
          <w:numId w:val="1002"/>
          <w:ilvl w:val="0"/>
        </w:numPr>
      </w:pPr>
      <w:r>
        <w:t xml:space="preserve">Desire to develop your skill set and career</w:t>
      </w:r>
    </w:p>
    <w:p>
      <w:pPr>
        <w:pStyle w:val="Compact"/>
        <w:numPr>
          <w:numId w:val="1002"/>
          <w:ilvl w:val="0"/>
        </w:numPr>
      </w:pPr>
      <w:r>
        <w:t xml:space="preserve">Ability to "think outside the box" and "take pride in your work"</w:t>
      </w:r>
    </w:p>
    <w:p>
      <w:pPr>
        <w:pStyle w:val="Compact"/>
        <w:numPr>
          <w:numId w:val="1002"/>
          <w:ilvl w:val="0"/>
        </w:numPr>
      </w:pPr>
      <w:r>
        <w:t xml:space="preserve">Peachtree experience a plus!</w:t>
      </w:r>
    </w:p>
    <w:p>
      <w:pPr>
        <w:pStyle w:val="Compact"/>
        <w:numPr>
          <w:numId w:val="1002"/>
          <w:ilvl w:val="0"/>
        </w:numPr>
      </w:pPr>
      <w:r>
        <w:t xml:space="preserve">Two years prior accounting experience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manager-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manager-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2021-10-28T12:48:37Z</dcterms:created>
  <dcterms:modified xsi:type="dcterms:W3CDTF">2021-10-28T12:48:37Z</dcterms:modified>
</cp:coreProperties>
</file>