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https://www.velvetjobs.com/job-descriptions/accounting-director</w:t>
        </w:r>
      </w:hyperlink>
    </w:p>
    <w:p>
      <w:pPr>
        <w:pStyle w:val="Heading1"/>
      </w:pPr>
      <w:bookmarkStart w:id="21" w:name="example-of-accounting-director-job-description"/>
      <w:r>
        <w:t xml:space="preserve">Example of Accounting Director Job Description</w:t>
      </w:r>
      <w:bookmarkEnd w:id="21"/>
    </w:p>
    <w:p>
      <w:pPr>
        <w:pStyle w:val="Compact"/>
      </w:pPr>
      <w:r>
        <w:t xml:space="preserve">Our company is hiring for an accounting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director"/>
      <w:r>
        <w:t xml:space="preserve">Responsibilities for accounting director</w:t>
      </w:r>
      <w:bookmarkEnd w:id="22"/>
    </w:p>
    <w:p>
      <w:pPr>
        <w:pStyle w:val="Compact"/>
        <w:numPr>
          <w:numId w:val="1001"/>
          <w:ilvl w:val="0"/>
        </w:numPr>
      </w:pPr>
      <w:r>
        <w:t xml:space="preserve">Lead Auto &amp; Home accounting function</w:t>
      </w:r>
    </w:p>
    <w:p>
      <w:pPr>
        <w:pStyle w:val="Compact"/>
        <w:numPr>
          <w:numId w:val="1001"/>
          <w:ilvl w:val="0"/>
        </w:numPr>
      </w:pPr>
      <w:r>
        <w:t xml:space="preserve">Provide oversight and lead teams to ensure integrity in financial records sent to general ledger from business systems sending accounting feeds to the general ledger</w:t>
      </w:r>
    </w:p>
    <w:p>
      <w:pPr>
        <w:pStyle w:val="Compact"/>
        <w:numPr>
          <w:numId w:val="1001"/>
          <w:ilvl w:val="0"/>
        </w:numPr>
      </w:pPr>
      <w:r>
        <w:t xml:space="preserve">Provide year-end financial statement to external auditors, prepare the statistical section of the financial report, and coordinate production of audited annual financial report</w:t>
      </w:r>
    </w:p>
    <w:p>
      <w:pPr>
        <w:pStyle w:val="Compact"/>
        <w:numPr>
          <w:numId w:val="1001"/>
          <w:ilvl w:val="0"/>
        </w:numPr>
      </w:pPr>
      <w:r>
        <w:t xml:space="preserve">Regularly review the general ledger and internal financial statements for completeness, accuracy and compliance</w:t>
      </w:r>
    </w:p>
    <w:p>
      <w:pPr>
        <w:pStyle w:val="Compact"/>
        <w:numPr>
          <w:numId w:val="1001"/>
          <w:ilvl w:val="0"/>
        </w:numPr>
      </w:pPr>
      <w:r>
        <w:t xml:space="preserve">Prepare financial statements and analysis as needed for department, management, and committees</w:t>
      </w:r>
    </w:p>
    <w:p>
      <w:pPr>
        <w:pStyle w:val="Compact"/>
        <w:numPr>
          <w:numId w:val="1001"/>
          <w:ilvl w:val="0"/>
        </w:numPr>
      </w:pPr>
      <w:r>
        <w:t xml:space="preserve">Lead ERP consolidation projects</w:t>
      </w:r>
    </w:p>
    <w:p>
      <w:pPr>
        <w:pStyle w:val="Compact"/>
        <w:numPr>
          <w:numId w:val="1001"/>
          <w:ilvl w:val="0"/>
        </w:numPr>
      </w:pPr>
      <w:r>
        <w:t xml:space="preserve">Assist in interviewing and hiring personnel</w:t>
      </w:r>
    </w:p>
    <w:p>
      <w:pPr>
        <w:pStyle w:val="Compact"/>
        <w:numPr>
          <w:numId w:val="1001"/>
          <w:ilvl w:val="0"/>
        </w:numPr>
      </w:pPr>
      <w:r>
        <w:t xml:space="preserve">Prepare, manage and coordinate annual audit and tax compliance with outside auditors and consultants</w:t>
      </w:r>
    </w:p>
    <w:p>
      <w:pPr>
        <w:pStyle w:val="Compact"/>
        <w:numPr>
          <w:numId w:val="1001"/>
          <w:ilvl w:val="0"/>
        </w:numPr>
      </w:pPr>
      <w:r>
        <w:t xml:space="preserve">Establish and monitor processes and controls to ensure non-routine transactions, including but not limited to foreign currency and hedging transactions, are identified and properly accounted for on a timely basis</w:t>
      </w:r>
    </w:p>
    <w:p>
      <w:pPr>
        <w:pStyle w:val="Compact"/>
        <w:numPr>
          <w:numId w:val="1001"/>
          <w:ilvl w:val="0"/>
        </w:numPr>
      </w:pPr>
      <w:r>
        <w:t xml:space="preserve">Ensure periodic fund NAV, investor reporting, and financial reporting deliverables and deadlines are being met as per agreement with external administrators</w:t>
      </w:r>
    </w:p>
    <w:p>
      <w:pPr>
        <w:pStyle w:val="Heading2"/>
      </w:pPr>
      <w:bookmarkStart w:id="23" w:name="qualifications-for-accounting-director"/>
      <w:r>
        <w:t xml:space="preserve">Qualifications for accounting director</w:t>
      </w:r>
      <w:bookmarkEnd w:id="23"/>
    </w:p>
    <w:p>
      <w:pPr>
        <w:pStyle w:val="Compact"/>
        <w:numPr>
          <w:numId w:val="1002"/>
          <w:ilvl w:val="0"/>
        </w:numPr>
      </w:pPr>
      <w:r>
        <w:t xml:space="preserve">BA/BS degree in Finance or Accounting required</w:t>
      </w:r>
    </w:p>
    <w:p>
      <w:pPr>
        <w:pStyle w:val="Compact"/>
        <w:numPr>
          <w:numId w:val="1002"/>
          <w:ilvl w:val="0"/>
        </w:numPr>
      </w:pPr>
      <w:r>
        <w:t xml:space="preserve">7-10 years experience in finance/accounting required</w:t>
      </w:r>
    </w:p>
    <w:p>
      <w:pPr>
        <w:pStyle w:val="Compact"/>
        <w:numPr>
          <w:numId w:val="1002"/>
          <w:ilvl w:val="0"/>
        </w:numPr>
      </w:pPr>
      <w:r>
        <w:t xml:space="preserve">A Bachelors in Accounting or Finance is required CPA</w:t>
      </w:r>
    </w:p>
    <w:p>
      <w:pPr>
        <w:pStyle w:val="Compact"/>
        <w:numPr>
          <w:numId w:val="1002"/>
          <w:ilvl w:val="0"/>
        </w:numPr>
      </w:pPr>
      <w:r>
        <w:t xml:space="preserve">Oversee Production Accounting Staff, Analyst and Clerks</w:t>
      </w:r>
    </w:p>
    <w:p>
      <w:pPr>
        <w:pStyle w:val="Compact"/>
        <w:numPr>
          <w:numId w:val="1002"/>
          <w:ilvl w:val="0"/>
        </w:numPr>
      </w:pPr>
      <w:r>
        <w:t xml:space="preserve">Must possess excellent communication and supervisory skills</w:t>
      </w:r>
    </w:p>
    <w:p>
      <w:pPr>
        <w:pStyle w:val="Compact"/>
        <w:numPr>
          <w:numId w:val="1002"/>
          <w:ilvl w:val="0"/>
        </w:numPr>
      </w:pPr>
      <w:r>
        <w:t xml:space="preserve">Deal with employee performance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2021-10-28T18:29:53Z</dcterms:created>
  <dcterms:modified xsi:type="dcterms:W3CDTF">2021-10-28T18:29:53Z</dcterms:modified>
</cp:coreProperties>
</file>