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https://www.velvetjobs.com/job-descriptions/accounting-compliance-reporting</w:t>
        </w:r>
      </w:hyperlink>
    </w:p>
    <w:p>
      <w:pPr>
        <w:pStyle w:val="Heading1"/>
      </w:pPr>
      <w:bookmarkStart w:id="21" w:name="example-of-accounting-compliance-reporting-job-description"/>
      <w:r>
        <w:t xml:space="preserve">Example of Accounting Compliance &amp; Reporting Job Description</w:t>
      </w:r>
      <w:bookmarkEnd w:id="21"/>
    </w:p>
    <w:p>
      <w:pPr>
        <w:pStyle w:val="Compact"/>
      </w:pPr>
      <w:r>
        <w:t xml:space="preserve">Our company is looking for an accounting compliance &amp;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compliance-reporting"/>
      <w:r>
        <w:t xml:space="preserve">Responsibilities for accounting compliance &amp; reporting</w:t>
      </w:r>
      <w:bookmarkEnd w:id="22"/>
    </w:p>
    <w:p>
      <w:pPr>
        <w:pStyle w:val="Compact"/>
        <w:numPr>
          <w:numId w:val="1001"/>
          <w:ilvl w:val="0"/>
        </w:numPr>
      </w:pPr>
      <w:r>
        <w:t xml:space="preserve">Assist senior accountant to handle full set of books and other tailor made management reports</w:t>
      </w:r>
    </w:p>
    <w:p>
      <w:pPr>
        <w:pStyle w:val="Compact"/>
        <w:numPr>
          <w:numId w:val="1001"/>
          <w:ilvl w:val="0"/>
        </w:numPr>
      </w:pPr>
      <w:r>
        <w:t xml:space="preserve">Assist in payroll and MPF and payment processing</w:t>
      </w:r>
    </w:p>
    <w:p>
      <w:pPr>
        <w:pStyle w:val="Compact"/>
        <w:numPr>
          <w:numId w:val="1001"/>
          <w:ilvl w:val="0"/>
        </w:numPr>
      </w:pPr>
      <w:r>
        <w:t xml:space="preserve">Assist in preparing tax returns, visa and related matters (for tax compliance team only)</w:t>
      </w:r>
    </w:p>
    <w:p>
      <w:pPr>
        <w:pStyle w:val="Compact"/>
        <w:numPr>
          <w:numId w:val="1001"/>
          <w:ilvl w:val="0"/>
        </w:numPr>
      </w:pPr>
      <w:r>
        <w:t xml:space="preserve">Data entry and prepare vouchers</w:t>
      </w:r>
    </w:p>
    <w:p>
      <w:pPr>
        <w:pStyle w:val="Compact"/>
        <w:numPr>
          <w:numId w:val="1001"/>
          <w:ilvl w:val="0"/>
        </w:numPr>
      </w:pPr>
      <w:r>
        <w:t xml:space="preserve">Provide financial information to management by researching and analysing accounting data</w:t>
      </w:r>
    </w:p>
    <w:p>
      <w:pPr>
        <w:pStyle w:val="Compact"/>
        <w:numPr>
          <w:numId w:val="1001"/>
          <w:ilvl w:val="0"/>
        </w:numPr>
      </w:pPr>
      <w:r>
        <w:t xml:space="preserve">Secondment and work at client’s offices to carry out the accounting work</w:t>
      </w:r>
    </w:p>
    <w:p>
      <w:pPr>
        <w:pStyle w:val="Compact"/>
        <w:numPr>
          <w:numId w:val="1001"/>
          <w:ilvl w:val="0"/>
        </w:numPr>
      </w:pPr>
      <w:r>
        <w:t xml:space="preserve">Assist with preparing document requests for approximately 35 external audits, including the annual financial statement, A-133, foundation, and benefit plan audits, as necessary</w:t>
      </w:r>
    </w:p>
    <w:p>
      <w:pPr>
        <w:pStyle w:val="Compact"/>
        <w:numPr>
          <w:numId w:val="1001"/>
          <w:ilvl w:val="0"/>
        </w:numPr>
      </w:pPr>
      <w:r>
        <w:t xml:space="preserve">Assist with researching of technical accounting guidance in relation to the drafting of accounting treatment forms to document the proposed accounting treatment of unique and/or complex transactions occurring throughout PSJH</w:t>
      </w:r>
    </w:p>
    <w:p>
      <w:pPr>
        <w:pStyle w:val="Compact"/>
        <w:numPr>
          <w:numId w:val="1001"/>
          <w:ilvl w:val="0"/>
        </w:numPr>
      </w:pPr>
      <w:r>
        <w:t xml:space="preserve">Perform periodic reviews of application of policies and procedures to ensure compliance with the standards</w:t>
      </w:r>
    </w:p>
    <w:p>
      <w:pPr>
        <w:pStyle w:val="Compact"/>
        <w:numPr>
          <w:numId w:val="1001"/>
          <w:ilvl w:val="0"/>
        </w:numPr>
      </w:pPr>
      <w:r>
        <w:t xml:space="preserve">Assist in monthly review of system consolidated financial statements to ensure accuracy, completeness and timeliness of reporting for Executive Management, the Audit and Compliance Committee, and Board of Directors’ packets</w:t>
      </w:r>
    </w:p>
    <w:p>
      <w:pPr>
        <w:pStyle w:val="Heading2"/>
      </w:pPr>
      <w:bookmarkStart w:id="23" w:name="qualifications-for-accounting-compliance-reporting"/>
      <w:r>
        <w:t xml:space="preserve">Qualifications for accounting compliance &amp; reporting</w:t>
      </w:r>
      <w:bookmarkEnd w:id="23"/>
    </w:p>
    <w:p>
      <w:pPr>
        <w:pStyle w:val="Compact"/>
        <w:numPr>
          <w:numId w:val="1002"/>
          <w:ilvl w:val="0"/>
        </w:numPr>
      </w:pPr>
      <w:r>
        <w:t xml:space="preserve">Excellent Skills in use of Microsoft Excel and other accounting software</w:t>
      </w:r>
    </w:p>
    <w:p>
      <w:pPr>
        <w:pStyle w:val="Compact"/>
        <w:numPr>
          <w:numId w:val="1002"/>
          <w:ilvl w:val="0"/>
        </w:numPr>
      </w:pPr>
      <w:r>
        <w:t xml:space="preserve">Primary Location North America-North America-United States-CA-Brea</w:t>
      </w:r>
    </w:p>
    <w:p>
      <w:pPr>
        <w:pStyle w:val="Compact"/>
        <w:numPr>
          <w:numId w:val="1002"/>
          <w:ilvl w:val="0"/>
        </w:numPr>
      </w:pPr>
      <w:r>
        <w:t xml:space="preserve">Job Function Finance &amp; Accounting</w:t>
      </w:r>
    </w:p>
    <w:p>
      <w:pPr>
        <w:pStyle w:val="Compact"/>
        <w:numPr>
          <w:numId w:val="1002"/>
          <w:ilvl w:val="0"/>
        </w:numPr>
      </w:pPr>
      <w:r>
        <w:t xml:space="preserve">Assist with documentation and maintenance of standard finance policies for PSJH</w:t>
      </w:r>
    </w:p>
    <w:p>
      <w:pPr>
        <w:pStyle w:val="Compact"/>
        <w:numPr>
          <w:numId w:val="1002"/>
          <w:ilvl w:val="0"/>
        </w:numPr>
      </w:pPr>
      <w:r>
        <w:t xml:space="preserve">Five (5) years financial or accounting experience and a solid understanding of accounting principles and practices</w:t>
      </w:r>
    </w:p>
    <w:p>
      <w:pPr>
        <w:pStyle w:val="Compact"/>
        <w:numPr>
          <w:numId w:val="1002"/>
          <w:ilvl w:val="0"/>
        </w:numPr>
      </w:pPr>
      <w:r>
        <w:t xml:space="preserve">Demonstrate a high-level of accuracy even under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ompliance-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ompliance-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2021-10-28T13:17:17Z</dcterms:created>
  <dcterms:modified xsi:type="dcterms:W3CDTF">2021-10-28T13:17:17Z</dcterms:modified>
</cp:coreProperties>
</file>