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https://www.velvetjobs.com/job-descriptions/account-supervisor</w:t>
        </w:r>
      </w:hyperlink>
    </w:p>
    <w:p>
      <w:pPr>
        <w:pStyle w:val="Heading1"/>
      </w:pPr>
      <w:bookmarkStart w:id="21" w:name="example-of-account-supervisor-job-description"/>
      <w:r>
        <w:t xml:space="preserve">Example of Account Supervisor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supervisor"/>
      <w:r>
        <w:t xml:space="preserve">Responsibilities for account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internal and external conflicts</w:t>
      </w:r>
    </w:p>
    <w:p>
      <w:pPr>
        <w:pStyle w:val="Compact"/>
        <w:numPr>
          <w:numId w:val="1001"/>
          <w:ilvl w:val="0"/>
        </w:numPr>
      </w:pPr>
      <w:r>
        <w:t xml:space="preserve">Be respected and valued by partners in other disciplines</w:t>
      </w:r>
    </w:p>
    <w:p>
      <w:pPr>
        <w:pStyle w:val="Compact"/>
        <w:numPr>
          <w:numId w:val="1001"/>
          <w:ilvl w:val="0"/>
        </w:numPr>
      </w:pPr>
      <w:r>
        <w:t xml:space="preserve">Be well versed and experienced in production on-site</w:t>
      </w:r>
    </w:p>
    <w:p>
      <w:pPr>
        <w:pStyle w:val="Compact"/>
        <w:numPr>
          <w:numId w:val="1001"/>
          <w:ilvl w:val="0"/>
        </w:numPr>
      </w:pPr>
      <w:r>
        <w:t xml:space="preserve">Have a strategic aptitude for solving business and brand challenges</w:t>
      </w:r>
    </w:p>
    <w:p>
      <w:pPr>
        <w:pStyle w:val="Compact"/>
        <w:numPr>
          <w:numId w:val="1001"/>
          <w:ilvl w:val="0"/>
        </w:numPr>
      </w:pPr>
      <w:r>
        <w:t xml:space="preserve">Have a basic understanding of manpower and resource management</w:t>
      </w:r>
    </w:p>
    <w:p>
      <w:pPr>
        <w:pStyle w:val="Compact"/>
        <w:numPr>
          <w:numId w:val="1001"/>
          <w:ilvl w:val="0"/>
        </w:numPr>
      </w:pPr>
      <w:r>
        <w:t xml:space="preserve">Be accountable for timely, thorough and effective performance reviews</w:t>
      </w:r>
    </w:p>
    <w:p>
      <w:pPr>
        <w:pStyle w:val="Compact"/>
        <w:numPr>
          <w:numId w:val="1001"/>
          <w:ilvl w:val="0"/>
        </w:numPr>
      </w:pPr>
      <w:r>
        <w:t xml:space="preserve">Supervise and coach your team’s AE and AAE</w:t>
      </w:r>
    </w:p>
    <w:p>
      <w:pPr>
        <w:pStyle w:val="Compact"/>
        <w:numPr>
          <w:numId w:val="1001"/>
          <w:ilvl w:val="0"/>
        </w:numPr>
      </w:pPr>
      <w:r>
        <w:t xml:space="preserve">Be prepared for other tasks as assigned</w:t>
      </w:r>
    </w:p>
    <w:p>
      <w:pPr>
        <w:pStyle w:val="Compact"/>
        <w:numPr>
          <w:numId w:val="1001"/>
          <w:ilvl w:val="0"/>
        </w:numPr>
      </w:pPr>
      <w:r>
        <w:t xml:space="preserve">Client service – Manage solid client relationships by being a partner and advisor to the clients</w:t>
      </w:r>
    </w:p>
    <w:p>
      <w:pPr>
        <w:pStyle w:val="Compact"/>
        <w:numPr>
          <w:numId w:val="1001"/>
          <w:ilvl w:val="0"/>
        </w:numPr>
      </w:pPr>
      <w:r>
        <w:t xml:space="preserve">Project management and execution – Oversee the DTP execution of digital and offline projects and programs from conception through execution</w:t>
      </w:r>
    </w:p>
    <w:p>
      <w:pPr>
        <w:pStyle w:val="Heading2"/>
      </w:pPr>
      <w:bookmarkStart w:id="23" w:name="qualifications-for-account-supervisor"/>
      <w:r>
        <w:t xml:space="preserve">Qualifications for account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 experience is a plus</w:t>
      </w:r>
    </w:p>
    <w:p>
      <w:pPr>
        <w:pStyle w:val="Compact"/>
        <w:numPr>
          <w:numId w:val="1002"/>
          <w:ilvl w:val="0"/>
        </w:numPr>
      </w:pPr>
      <w:r>
        <w:t xml:space="preserve">5 - 7 years of experience gained in agricultural communications, public relations, journalism or a similar field</w:t>
      </w:r>
    </w:p>
    <w:p>
      <w:pPr>
        <w:pStyle w:val="Compact"/>
        <w:numPr>
          <w:numId w:val="1002"/>
          <w:ilvl w:val="0"/>
        </w:numPr>
      </w:pPr>
      <w:r>
        <w:t xml:space="preserve">High-level customer service skills such as recognizing clients’ needs, responding promptly to requests, professionalism, collaboration</w:t>
      </w:r>
    </w:p>
    <w:p>
      <w:pPr>
        <w:pStyle w:val="Compact"/>
        <w:numPr>
          <w:numId w:val="1002"/>
          <w:ilvl w:val="0"/>
        </w:numPr>
      </w:pPr>
      <w:r>
        <w:t xml:space="preserve">Be nimble and hands-on – keep things moving and think smartly, quickly</w:t>
      </w:r>
    </w:p>
    <w:p>
      <w:pPr>
        <w:pStyle w:val="Compact"/>
        <w:numPr>
          <w:numId w:val="1002"/>
          <w:ilvl w:val="0"/>
        </w:numPr>
      </w:pPr>
      <w:r>
        <w:t xml:space="preserve">Strategic thinking - Develop and implement marketing communications strategy, plans and programs</w:t>
      </w:r>
    </w:p>
    <w:p>
      <w:pPr>
        <w:pStyle w:val="Compact"/>
        <w:numPr>
          <w:numId w:val="1002"/>
          <w:ilvl w:val="0"/>
        </w:numPr>
      </w:pPr>
      <w:r>
        <w:t xml:space="preserve">5+ within an account management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2021-10-28T18:36:17Z</dcterms:created>
  <dcterms:modified xsi:type="dcterms:W3CDTF">2021-10-28T18:36:17Z</dcterms:modified>
</cp:coreProperties>
</file>