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https://www.velvetjobs.com/job-descriptions/account-services-manager</w:t>
        </w:r>
      </w:hyperlink>
    </w:p>
    <w:p>
      <w:pPr>
        <w:pStyle w:val="Heading1"/>
      </w:pPr>
      <w:bookmarkStart w:id="21" w:name="example-of-account-services-manager-job-description"/>
      <w:r>
        <w:t xml:space="preserve">Example of Account Services Manager Job Description</w:t>
      </w:r>
      <w:bookmarkEnd w:id="21"/>
    </w:p>
    <w:p>
      <w:pPr>
        <w:pStyle w:val="Compact"/>
      </w:pPr>
      <w:r>
        <w:t xml:space="preserve">Our company is growing rapidly and is looking for an account services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services-manager"/>
      <w:r>
        <w:t xml:space="preserve">Responsibilities for account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Kickoff and oversee the creation of creative elements, ensuring the creative delivers on the campaign objective</w:t>
      </w:r>
    </w:p>
    <w:p>
      <w:pPr>
        <w:pStyle w:val="Compact"/>
        <w:numPr>
          <w:numId w:val="1001"/>
          <w:ilvl w:val="0"/>
        </w:numPr>
      </w:pPr>
      <w:r>
        <w:t xml:space="preserve">Support month end billing efforts and investigate billing discrepancies</w:t>
      </w:r>
    </w:p>
    <w:p>
      <w:pPr>
        <w:pStyle w:val="Compact"/>
        <w:numPr>
          <w:numId w:val="1001"/>
          <w:ilvl w:val="0"/>
        </w:numPr>
      </w:pPr>
      <w:r>
        <w:t xml:space="preserve">Work with analytics add insights to reports and deliver reporting to clients on a campaign basis</w:t>
      </w:r>
    </w:p>
    <w:p>
      <w:pPr>
        <w:pStyle w:val="Compact"/>
        <w:numPr>
          <w:numId w:val="1001"/>
          <w:ilvl w:val="0"/>
        </w:numPr>
      </w:pPr>
      <w:r>
        <w:t xml:space="preserve">Approach work with a client-focused mindset</w:t>
      </w:r>
    </w:p>
    <w:p>
      <w:pPr>
        <w:pStyle w:val="Compact"/>
        <w:numPr>
          <w:numId w:val="1001"/>
          <w:ilvl w:val="0"/>
        </w:numPr>
      </w:pPr>
      <w:r>
        <w:t xml:space="preserve">Responsible for the on-time launch of campaigns, overseeing timelines and</w:t>
      </w:r>
    </w:p>
    <w:p>
      <w:pPr>
        <w:pStyle w:val="Compact"/>
        <w:numPr>
          <w:numId w:val="1001"/>
          <w:ilvl w:val="0"/>
        </w:numPr>
      </w:pPr>
      <w:r>
        <w:t xml:space="preserve">Ability to define process improvements, think critically to refine the workflow and recommend improvements to processes and systems</w:t>
      </w:r>
    </w:p>
    <w:p>
      <w:pPr>
        <w:pStyle w:val="Compact"/>
        <w:numPr>
          <w:numId w:val="1001"/>
          <w:ilvl w:val="0"/>
        </w:numPr>
      </w:pPr>
      <w:r>
        <w:t xml:space="preserve">Special captainship projects outside of the day-to-day campaign management to drive key team initiatives forward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the local office team and office leadership</w:t>
      </w:r>
    </w:p>
    <w:p>
      <w:pPr>
        <w:pStyle w:val="Compact"/>
        <w:numPr>
          <w:numId w:val="1001"/>
          <w:ilvl w:val="0"/>
        </w:numPr>
      </w:pPr>
      <w:r>
        <w:t xml:space="preserve">Direct and support account service analyst team in executing goals for division</w:t>
      </w:r>
    </w:p>
    <w:p>
      <w:pPr>
        <w:pStyle w:val="Compact"/>
        <w:numPr>
          <w:numId w:val="1001"/>
          <w:ilvl w:val="0"/>
        </w:numPr>
      </w:pPr>
      <w:r>
        <w:t xml:space="preserve">Client profitability</w:t>
      </w:r>
    </w:p>
    <w:p>
      <w:pPr>
        <w:pStyle w:val="Heading2"/>
      </w:pPr>
      <w:bookmarkStart w:id="23" w:name="qualifications-for-account-services-manager"/>
      <w:r>
        <w:t xml:space="preserve">Qualifications for account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on the weekends</w:t>
      </w:r>
    </w:p>
    <w:p>
      <w:pPr>
        <w:pStyle w:val="Compact"/>
        <w:numPr>
          <w:numId w:val="1002"/>
          <w:ilvl w:val="0"/>
        </w:numPr>
      </w:pPr>
      <w:r>
        <w:t xml:space="preserve">Strong MS PowerPoint skills – must be able to demonstrate the creation of attractive and innovate presentation material</w:t>
      </w:r>
    </w:p>
    <w:p>
      <w:pPr>
        <w:pStyle w:val="Compact"/>
        <w:numPr>
          <w:numId w:val="1002"/>
          <w:ilvl w:val="0"/>
        </w:numPr>
      </w:pPr>
      <w:r>
        <w:t xml:space="preserve">Knowledge in travel, GDS, hospitality and advertising online and/or GDS media a plus</w:t>
      </w:r>
    </w:p>
    <w:p>
      <w:pPr>
        <w:pStyle w:val="Compact"/>
        <w:numPr>
          <w:numId w:val="1002"/>
          <w:ilvl w:val="0"/>
        </w:numPr>
      </w:pPr>
      <w:r>
        <w:t xml:space="preserve">Proactive, “can-do” attitude absolutely necessary in fast-paced, dynamic environment</w:t>
      </w:r>
    </w:p>
    <w:p>
      <w:pPr>
        <w:pStyle w:val="Compact"/>
        <w:numPr>
          <w:numId w:val="1002"/>
          <w:ilvl w:val="0"/>
        </w:numPr>
      </w:pPr>
      <w:r>
        <w:t xml:space="preserve">A self-starter, able to work with minimum supervision and self-teach role and responsibilities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skills, ability to manage multiple tasks and priorities simultaneously, and strong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2021-10-28T13:36:41Z</dcterms:created>
  <dcterms:modified xsi:type="dcterms:W3CDTF">2021-10-28T13:36:41Z</dcterms:modified>
</cp:coreProperties>
</file>