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https://www.velvetjobs.com/job-descriptions/account-project-manager</w:t>
        </w:r>
      </w:hyperlink>
    </w:p>
    <w:p>
      <w:pPr>
        <w:pStyle w:val="Heading1"/>
      </w:pPr>
      <w:bookmarkStart w:id="21" w:name="example-of-account-project-manager-job-description"/>
      <w:r>
        <w:t xml:space="preserve">Example of Account / Project Manager Job Description</w:t>
      </w:r>
      <w:bookmarkEnd w:id="21"/>
    </w:p>
    <w:p>
      <w:pPr>
        <w:pStyle w:val="Compact"/>
      </w:pPr>
      <w:r>
        <w:t xml:space="preserve">Our innovative and growing company is searching for experienced candidates for the position of account /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project-manager"/>
      <w:r>
        <w:t xml:space="preserve">Responsibilities for account / project manager</w:t>
      </w:r>
      <w:bookmarkEnd w:id="22"/>
    </w:p>
    <w:p>
      <w:pPr>
        <w:pStyle w:val="Compact"/>
        <w:numPr>
          <w:numId w:val="1001"/>
          <w:ilvl w:val="0"/>
        </w:numPr>
      </w:pPr>
      <w:r>
        <w:t xml:space="preserve">Develops the business within major enterprise-wide programs, often involving multi-function divisions</w:t>
      </w:r>
    </w:p>
    <w:p>
      <w:pPr>
        <w:pStyle w:val="Compact"/>
        <w:numPr>
          <w:numId w:val="1001"/>
          <w:ilvl w:val="0"/>
        </w:numPr>
      </w:pPr>
      <w:r>
        <w:t xml:space="preserve">Responsible for enhancing the partnership between Agilent and our external customers ensuring customers experience Agilent’s superior customer service throughout several countries within the assigned customer sites</w:t>
      </w:r>
    </w:p>
    <w:p>
      <w:pPr>
        <w:pStyle w:val="Compact"/>
        <w:numPr>
          <w:numId w:val="1001"/>
          <w:ilvl w:val="0"/>
        </w:numPr>
      </w:pPr>
      <w:r>
        <w:t xml:space="preserve">Performs strategic account management functions within assigned strategic enterprise customers</w:t>
      </w:r>
    </w:p>
    <w:p>
      <w:pPr>
        <w:pStyle w:val="Compact"/>
        <w:numPr>
          <w:numId w:val="1001"/>
          <w:ilvl w:val="0"/>
        </w:numPr>
      </w:pPr>
      <w:r>
        <w:t xml:space="preserve">Works closely with internal customer service delivery team to ensure best in class service delivery to assigned customers</w:t>
      </w:r>
    </w:p>
    <w:p>
      <w:pPr>
        <w:pStyle w:val="Compact"/>
        <w:numPr>
          <w:numId w:val="1001"/>
          <w:ilvl w:val="0"/>
        </w:numPr>
      </w:pPr>
      <w:r>
        <w:t xml:space="preserve">Collaborates with other organisation within Agilent to ensure business opportunities are realized and executed upon</w:t>
      </w:r>
    </w:p>
    <w:p>
      <w:pPr>
        <w:pStyle w:val="Compact"/>
        <w:numPr>
          <w:numId w:val="1001"/>
          <w:ilvl w:val="0"/>
        </w:numPr>
      </w:pPr>
      <w:r>
        <w:t xml:space="preserve">Develops the Agilent/customer partnership</w:t>
      </w:r>
    </w:p>
    <w:p>
      <w:pPr>
        <w:pStyle w:val="Compact"/>
        <w:numPr>
          <w:numId w:val="1001"/>
          <w:ilvl w:val="0"/>
        </w:numPr>
      </w:pPr>
      <w:r>
        <w:t xml:space="preserve">Ensures the success of Agilent strategic account management program</w:t>
      </w:r>
    </w:p>
    <w:p>
      <w:pPr>
        <w:pStyle w:val="Compact"/>
        <w:numPr>
          <w:numId w:val="1001"/>
          <w:ilvl w:val="0"/>
        </w:numPr>
      </w:pPr>
      <w:r>
        <w:t xml:space="preserve">Delivery of Enterprise consultancy services within the Laboratory Productivity Service product portfolio (RA/LBI etc…)</w:t>
      </w:r>
    </w:p>
    <w:p>
      <w:pPr>
        <w:pStyle w:val="Compact"/>
        <w:numPr>
          <w:numId w:val="1001"/>
          <w:ilvl w:val="0"/>
        </w:numPr>
      </w:pPr>
      <w:r>
        <w:t xml:space="preserve">Supports country service delivery teams on strategic account management within assigned countries</w:t>
      </w:r>
    </w:p>
    <w:p>
      <w:pPr>
        <w:pStyle w:val="Compact"/>
        <w:numPr>
          <w:numId w:val="1001"/>
          <w:ilvl w:val="0"/>
        </w:numPr>
      </w:pPr>
      <w:r>
        <w:t xml:space="preserve">Ensures the success of the overall Agilent business and service levels at assigned customer engagements</w:t>
      </w:r>
    </w:p>
    <w:p>
      <w:pPr>
        <w:pStyle w:val="Heading2"/>
      </w:pPr>
      <w:bookmarkStart w:id="23" w:name="qualifications-for-account-project-manager"/>
      <w:r>
        <w:t xml:space="preserve">Qualifications for account / project manager</w:t>
      </w:r>
      <w:bookmarkEnd w:id="23"/>
    </w:p>
    <w:p>
      <w:pPr>
        <w:pStyle w:val="Compact"/>
        <w:numPr>
          <w:numId w:val="1002"/>
          <w:ilvl w:val="0"/>
        </w:numPr>
      </w:pPr>
      <w:r>
        <w:t xml:space="preserve">Ability to start 9/1</w:t>
      </w:r>
    </w:p>
    <w:p>
      <w:pPr>
        <w:pStyle w:val="Compact"/>
        <w:numPr>
          <w:numId w:val="1002"/>
          <w:ilvl w:val="0"/>
        </w:numPr>
      </w:pPr>
      <w:r>
        <w:t xml:space="preserve">Manage multiple work streams and client groups, prioritizing as needed and ensuring that projects meet timelines and deliver results</w:t>
      </w:r>
    </w:p>
    <w:p>
      <w:pPr>
        <w:pStyle w:val="Compact"/>
        <w:numPr>
          <w:numId w:val="1002"/>
          <w:ilvl w:val="0"/>
        </w:numPr>
      </w:pPr>
      <w:r>
        <w:t xml:space="preserve">Maintain, adjust and update project plans as needed</w:t>
      </w:r>
    </w:p>
    <w:p>
      <w:pPr>
        <w:pStyle w:val="Compact"/>
        <w:numPr>
          <w:numId w:val="1002"/>
          <w:ilvl w:val="0"/>
        </w:numPr>
      </w:pPr>
      <w:r>
        <w:t xml:space="preserve">Communicate and ensure resolution of all issues</w:t>
      </w:r>
    </w:p>
    <w:p>
      <w:pPr>
        <w:pStyle w:val="Compact"/>
        <w:numPr>
          <w:numId w:val="1002"/>
          <w:ilvl w:val="0"/>
        </w:numPr>
      </w:pPr>
      <w:r>
        <w:t xml:space="preserve">Educate clients on working relationship with Global Creative Studio, explaining roles and responsibilities, process, and budgeting</w:t>
      </w:r>
    </w:p>
    <w:p>
      <w:pPr>
        <w:pStyle w:val="Compact"/>
        <w:numPr>
          <w:numId w:val="1002"/>
          <w:ilvl w:val="0"/>
        </w:numPr>
      </w:pPr>
      <w:r>
        <w:t xml:space="preserve">Manage moderately complex project work for the Global Creative Studio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2021-10-28T13:34:17Z</dcterms:created>
  <dcterms:modified xsi:type="dcterms:W3CDTF">2021-10-28T13:34:17Z</dcterms:modified>
</cp:coreProperties>
</file>