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https://www.velvetjobs.com/job-descriptions/account-payable</w:t>
        </w:r>
      </w:hyperlink>
    </w:p>
    <w:p>
      <w:pPr>
        <w:pStyle w:val="Heading1"/>
      </w:pPr>
      <w:bookmarkStart w:id="21" w:name="example-of-account-payable-job-description"/>
      <w:r>
        <w:t xml:space="preserve">Example of Account Payable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account payable.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payable"/>
      <w:r>
        <w:t xml:space="preserve">Responsibilities for account payable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Adjust/pay appropriate sales tax on purchase orders</w:t>
      </w:r>
    </w:p>
    <w:p>
      <w:pPr>
        <w:pStyle w:val="Compact"/>
        <w:numPr>
          <w:numId w:val="1001"/>
          <w:ilvl w:val="0"/>
        </w:numPr>
      </w:pPr>
      <w:r>
        <w:t xml:space="preserve">Assist operations team in processing expedited vendor payments</w:t>
      </w:r>
    </w:p>
    <w:p>
      <w:pPr>
        <w:pStyle w:val="Compact"/>
        <w:numPr>
          <w:numId w:val="1001"/>
          <w:ilvl w:val="0"/>
        </w:numPr>
      </w:pPr>
      <w:r>
        <w:t xml:space="preserve">Assist in resolving/processing reconciled invoices</w:t>
      </w:r>
    </w:p>
    <w:p>
      <w:pPr>
        <w:pStyle w:val="Compact"/>
        <w:numPr>
          <w:numId w:val="1001"/>
          <w:ilvl w:val="0"/>
        </w:numPr>
      </w:pPr>
      <w:r>
        <w:t xml:space="preserve">Oversee the deliveries of a small remote team</w:t>
      </w:r>
    </w:p>
    <w:p>
      <w:pPr>
        <w:pStyle w:val="Compact"/>
        <w:numPr>
          <w:numId w:val="1001"/>
          <w:ilvl w:val="0"/>
        </w:numPr>
      </w:pPr>
      <w:r>
        <w:t xml:space="preserve">Work to AP targets, monitor performance through AP KPIs review, identify trends and initiates change to improve performance where needed</w:t>
      </w:r>
    </w:p>
    <w:p>
      <w:pPr>
        <w:pStyle w:val="Compact"/>
        <w:numPr>
          <w:numId w:val="1001"/>
          <w:ilvl w:val="0"/>
        </w:numPr>
      </w:pPr>
      <w:r>
        <w:t xml:space="preserve">Deal with escalations</w:t>
      </w:r>
    </w:p>
    <w:p>
      <w:pPr>
        <w:pStyle w:val="Compact"/>
        <w:numPr>
          <w:numId w:val="1001"/>
          <w:ilvl w:val="0"/>
        </w:numPr>
      </w:pPr>
      <w:r>
        <w:t xml:space="preserve">Ensure that AP policies are adhered to 100% and that they comply with internal control guidelines and external requirements</w:t>
      </w:r>
    </w:p>
    <w:p>
      <w:pPr>
        <w:pStyle w:val="Compact"/>
        <w:numPr>
          <w:numId w:val="1001"/>
          <w:ilvl w:val="0"/>
        </w:numPr>
      </w:pPr>
      <w:r>
        <w:t xml:space="preserve">Have the drive to take initiative to improve processes</w:t>
      </w:r>
    </w:p>
    <w:p>
      <w:pPr>
        <w:pStyle w:val="Compact"/>
        <w:numPr>
          <w:numId w:val="1001"/>
          <w:ilvl w:val="0"/>
        </w:numPr>
      </w:pPr>
      <w:r>
        <w:t xml:space="preserve">Have great attention to detail and accuracy</w:t>
      </w:r>
    </w:p>
    <w:p>
      <w:pPr>
        <w:pStyle w:val="Compact"/>
        <w:numPr>
          <w:numId w:val="1001"/>
          <w:ilvl w:val="0"/>
        </w:numPr>
      </w:pPr>
      <w:r>
        <w:t xml:space="preserve">Have problem identification and solving skills</w:t>
      </w:r>
    </w:p>
    <w:p>
      <w:pPr>
        <w:pStyle w:val="Heading2"/>
      </w:pPr>
      <w:bookmarkStart w:id="23" w:name="qualifications-for-account-payable"/>
      <w:r>
        <w:t xml:space="preserve">Qualifications for account payable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Data entry speed 12,000 kph minimum with 98% accuracy with a demonstrated ability to complete work in a neat, timely and accurate manner</w:t>
      </w:r>
    </w:p>
    <w:p>
      <w:pPr>
        <w:pStyle w:val="Compact"/>
        <w:numPr>
          <w:numId w:val="1002"/>
          <w:ilvl w:val="0"/>
        </w:numPr>
      </w:pPr>
      <w:r>
        <w:t xml:space="preserve">Extensive computer skills (Intermediate MS Word and Excel skills)</w:t>
      </w:r>
    </w:p>
    <w:p>
      <w:pPr>
        <w:pStyle w:val="Compact"/>
        <w:numPr>
          <w:numId w:val="1002"/>
          <w:ilvl w:val="0"/>
        </w:numPr>
      </w:pPr>
      <w:r>
        <w:t xml:space="preserve">Bachelor’s Degree in a related field (8 additional years of experience beyond the required years may be substituted in lieu of degree)</w:t>
      </w:r>
    </w:p>
    <w:p>
      <w:pPr>
        <w:pStyle w:val="Compact"/>
        <w:numPr>
          <w:numId w:val="1002"/>
          <w:ilvl w:val="0"/>
        </w:numPr>
      </w:pPr>
      <w:r>
        <w:t xml:space="preserve">Five years of accounting and / or finance related experience, inclusive of 1-2 years of experience in a supervisory capacity</w:t>
      </w:r>
    </w:p>
    <w:p>
      <w:pPr>
        <w:pStyle w:val="Compact"/>
        <w:numPr>
          <w:numId w:val="1002"/>
          <w:ilvl w:val="0"/>
        </w:numPr>
      </w:pPr>
      <w:r>
        <w:t xml:space="preserve">Strong experience in vendor account reconciliations</w:t>
      </w:r>
    </w:p>
    <w:p>
      <w:pPr>
        <w:pStyle w:val="Compact"/>
        <w:numPr>
          <w:numId w:val="1002"/>
          <w:ilvl w:val="0"/>
        </w:numPr>
      </w:pPr>
      <w:r>
        <w:t xml:space="preserve">Skill in data entry 10-key by touch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pay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pay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2021-10-28T13:34:40Z</dcterms:created>
  <dcterms:modified xsi:type="dcterms:W3CDTF">2021-10-28T13:34:40Z</dcterms:modified>
</cp:coreProperties>
</file>