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https://www.velvetjobs.com/job-descriptions/account-operations-manager</w:t>
        </w:r>
      </w:hyperlink>
    </w:p>
    <w:p>
      <w:pPr>
        <w:pStyle w:val="Heading1"/>
      </w:pPr>
      <w:bookmarkStart w:id="21" w:name="example-of-account-operations-manager-job-description"/>
      <w:r>
        <w:t xml:space="preserve">Example of Account Operations Manager Job Description</w:t>
      </w:r>
      <w:bookmarkEnd w:id="21"/>
    </w:p>
    <w:p>
      <w:pPr>
        <w:pStyle w:val="Compact"/>
      </w:pPr>
      <w:r>
        <w:t xml:space="preserve">Our growing company is searching for experienced candidates for the position of account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operations-manager"/>
      <w:r>
        <w:t xml:space="preserve">Responsibilities for account operations manager</w:t>
      </w:r>
      <w:bookmarkEnd w:id="22"/>
    </w:p>
    <w:p>
      <w:pPr>
        <w:pStyle w:val="Compact"/>
        <w:numPr>
          <w:numId w:val="1001"/>
          <w:ilvl w:val="0"/>
        </w:numPr>
      </w:pPr>
      <w:r>
        <w:t xml:space="preserve">Driving internal supply chain coordination to manage account timelines, OTC processes, quality issues, and demand/materials planning</w:t>
      </w:r>
    </w:p>
    <w:p>
      <w:pPr>
        <w:pStyle w:val="Compact"/>
        <w:numPr>
          <w:numId w:val="1001"/>
          <w:ilvl w:val="0"/>
        </w:numPr>
      </w:pPr>
      <w:r>
        <w:t xml:space="preserve">Partnering with internal account coordinators to maintain OTC process flow in a long lead-time environment and offer tactical support as needed</w:t>
      </w:r>
    </w:p>
    <w:p>
      <w:pPr>
        <w:pStyle w:val="Compact"/>
        <w:numPr>
          <w:numId w:val="1001"/>
          <w:ilvl w:val="0"/>
        </w:numPr>
      </w:pPr>
      <w:r>
        <w:t xml:space="preserve">Training, workshops and access to more than 10,000 wisdom nuggets via our learning platform and programs on all key professional and leadership skills you can imagine</w:t>
      </w:r>
    </w:p>
    <w:p>
      <w:pPr>
        <w:pStyle w:val="Compact"/>
        <w:numPr>
          <w:numId w:val="1001"/>
          <w:ilvl w:val="0"/>
        </w:numPr>
      </w:pPr>
      <w:r>
        <w:t xml:space="preserve">Work-life balance support including work from home opportunities</w:t>
      </w:r>
    </w:p>
    <w:p>
      <w:pPr>
        <w:pStyle w:val="Compact"/>
        <w:numPr>
          <w:numId w:val="1001"/>
          <w:ilvl w:val="0"/>
        </w:numPr>
      </w:pPr>
      <w:r>
        <w:t xml:space="preserve">Day-to-day servicing of our construction/commercial clients surety programs</w:t>
      </w:r>
    </w:p>
    <w:p>
      <w:pPr>
        <w:pStyle w:val="Compact"/>
        <w:numPr>
          <w:numId w:val="1001"/>
          <w:ilvl w:val="0"/>
        </w:numPr>
      </w:pPr>
      <w:r>
        <w:t xml:space="preserve">Prepare submissions on bond requests</w:t>
      </w:r>
    </w:p>
    <w:p>
      <w:pPr>
        <w:pStyle w:val="Compact"/>
        <w:numPr>
          <w:numId w:val="1001"/>
          <w:ilvl w:val="0"/>
        </w:numPr>
      </w:pPr>
      <w:r>
        <w:t xml:space="preserve">Process bonds and other paperwork associated with bonds</w:t>
      </w:r>
    </w:p>
    <w:p>
      <w:pPr>
        <w:pStyle w:val="Compact"/>
        <w:numPr>
          <w:numId w:val="1001"/>
          <w:ilvl w:val="0"/>
        </w:numPr>
      </w:pPr>
      <w:r>
        <w:t xml:space="preserve">Manage the day-to-day servicing needs of department clients</w:t>
      </w:r>
    </w:p>
    <w:p>
      <w:pPr>
        <w:pStyle w:val="Compact"/>
        <w:numPr>
          <w:numId w:val="1001"/>
          <w:ilvl w:val="0"/>
        </w:numPr>
      </w:pPr>
      <w:r>
        <w:t xml:space="preserve">Develop positive relationships with the surety markets and clients</w:t>
      </w:r>
    </w:p>
    <w:p>
      <w:pPr>
        <w:pStyle w:val="Compact"/>
        <w:numPr>
          <w:numId w:val="1001"/>
          <w:ilvl w:val="0"/>
        </w:numPr>
      </w:pPr>
      <w:r>
        <w:t xml:space="preserve">Establishes and implements timelines/action plans for onboarding new GAs</w:t>
      </w:r>
    </w:p>
    <w:p>
      <w:pPr>
        <w:pStyle w:val="Heading2"/>
      </w:pPr>
      <w:bookmarkStart w:id="23" w:name="qualifications-for-account-operations-manager"/>
      <w:r>
        <w:t xml:space="preserve">Qualifications for account operations manager</w:t>
      </w:r>
      <w:bookmarkEnd w:id="23"/>
    </w:p>
    <w:p>
      <w:pPr>
        <w:pStyle w:val="Compact"/>
        <w:numPr>
          <w:numId w:val="1002"/>
          <w:ilvl w:val="0"/>
        </w:numPr>
      </w:pPr>
      <w:r>
        <w:t xml:space="preserve">Manage third party relationship to achieve sales, distribution and execution targets, underpinned by trade spend governance</w:t>
      </w:r>
    </w:p>
    <w:p>
      <w:pPr>
        <w:pStyle w:val="Compact"/>
        <w:numPr>
          <w:numId w:val="1002"/>
          <w:ilvl w:val="0"/>
        </w:numPr>
      </w:pPr>
      <w:r>
        <w:t xml:space="preserve">Experience in developing and/or executing a sales/marketing plan preferred</w:t>
      </w:r>
    </w:p>
    <w:p>
      <w:pPr>
        <w:pStyle w:val="Compact"/>
        <w:numPr>
          <w:numId w:val="1002"/>
          <w:ilvl w:val="0"/>
        </w:numPr>
      </w:pPr>
      <w:r>
        <w:t xml:space="preserve">Excellent communication skills in Turkish</w:t>
      </w:r>
    </w:p>
    <w:p>
      <w:pPr>
        <w:pStyle w:val="Compact"/>
        <w:numPr>
          <w:numId w:val="1002"/>
          <w:ilvl w:val="0"/>
        </w:numPr>
      </w:pPr>
      <w:r>
        <w:t xml:space="preserve">Excellent communication skills in Russian</w:t>
      </w:r>
    </w:p>
    <w:p>
      <w:pPr>
        <w:pStyle w:val="Compact"/>
        <w:numPr>
          <w:numId w:val="1002"/>
          <w:ilvl w:val="0"/>
        </w:numPr>
      </w:pPr>
      <w:r>
        <w:t xml:space="preserve">Excellent communication skills in German</w:t>
      </w:r>
    </w:p>
    <w:p>
      <w:pPr>
        <w:pStyle w:val="Compact"/>
        <w:numPr>
          <w:numId w:val="1002"/>
          <w:ilvl w:val="0"/>
        </w:numPr>
      </w:pPr>
      <w:r>
        <w:t xml:space="preserve">Managing teams of 10+ quota bearing lead generation reps across multiple territories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2021-10-28T18:36:14Z</dcterms:created>
  <dcterms:modified xsi:type="dcterms:W3CDTF">2021-10-28T18:36:14Z</dcterms:modified>
</cp:coreProperties>
</file>