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https://www.velvetjobs.com/job-descriptions/account-operations-manager</w:t>
        </w:r>
      </w:hyperlink>
    </w:p>
    <w:p>
      <w:pPr>
        <w:pStyle w:val="Heading1"/>
      </w:pPr>
      <w:bookmarkStart w:id="21" w:name="example-of-account-operations-manager-job-description"/>
      <w:r>
        <w:t xml:space="preserve">Example of Account Operations Manager Job Description</w:t>
      </w:r>
      <w:bookmarkEnd w:id="21"/>
    </w:p>
    <w:p>
      <w:pPr>
        <w:pStyle w:val="Compact"/>
      </w:pPr>
      <w:r>
        <w:t xml:space="preserve">Our company is looking to fill the role of account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operations-manager"/>
      <w:r>
        <w:t xml:space="preserve">Responsibilities for account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account programs for a region aimed to ensure safety and compliance with national, state and local codes and regulations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operational service delivery solutions to include documented playbooks, account operations plan, Monitors effectiveness of maintenance efforts for facilities within a region as assigned, ensuring work is completed in accordance with account KPI’s (Key Performance Indicators)</w:t>
      </w:r>
    </w:p>
    <w:p>
      <w:pPr>
        <w:pStyle w:val="Compact"/>
        <w:numPr>
          <w:numId w:val="1001"/>
          <w:ilvl w:val="0"/>
        </w:numPr>
      </w:pPr>
      <w:r>
        <w:t xml:space="preserve">Oversees campus site operations and new projects</w:t>
      </w:r>
    </w:p>
    <w:p>
      <w:pPr>
        <w:pStyle w:val="Compact"/>
        <w:numPr>
          <w:numId w:val="1001"/>
          <w:ilvl w:val="0"/>
        </w:numPr>
      </w:pPr>
      <w:r>
        <w:t xml:space="preserve">Manages the operational business relationship of large accounts, often with global/regional reach</w:t>
      </w:r>
    </w:p>
    <w:p>
      <w:pPr>
        <w:pStyle w:val="Compact"/>
        <w:numPr>
          <w:numId w:val="1001"/>
          <w:ilvl w:val="0"/>
        </w:numPr>
      </w:pPr>
      <w:r>
        <w:t xml:space="preserve">Creation and maintenance of all management reporting</w:t>
      </w:r>
    </w:p>
    <w:p>
      <w:pPr>
        <w:pStyle w:val="Compact"/>
        <w:numPr>
          <w:numId w:val="1001"/>
          <w:ilvl w:val="0"/>
        </w:numPr>
      </w:pPr>
      <w:r>
        <w:t xml:space="preserve">Project managing key commercial work streams from M &amp;S and our energy supplier</w:t>
      </w:r>
    </w:p>
    <w:p>
      <w:pPr>
        <w:pStyle w:val="Compact"/>
        <w:numPr>
          <w:numId w:val="1001"/>
          <w:ilvl w:val="0"/>
        </w:numPr>
      </w:pPr>
      <w:r>
        <w:t xml:space="preserve">Delivering all store, head office and external communication plans</w:t>
      </w:r>
    </w:p>
    <w:p>
      <w:pPr>
        <w:pStyle w:val="Compact"/>
        <w:numPr>
          <w:numId w:val="1001"/>
          <w:ilvl w:val="0"/>
        </w:numPr>
      </w:pPr>
      <w:r>
        <w:t xml:space="preserve">External engagement with Telesales team based in Perth, Scotland</w:t>
      </w:r>
    </w:p>
    <w:p>
      <w:pPr>
        <w:pStyle w:val="Compact"/>
        <w:numPr>
          <w:numId w:val="1001"/>
          <w:ilvl w:val="0"/>
        </w:numPr>
      </w:pPr>
      <w:r>
        <w:t xml:space="preserve">Working with our CEF partner Energyshare</w:t>
      </w:r>
    </w:p>
    <w:p>
      <w:pPr>
        <w:pStyle w:val="Compact"/>
        <w:numPr>
          <w:numId w:val="1001"/>
          <w:ilvl w:val="0"/>
        </w:numPr>
      </w:pPr>
      <w:r>
        <w:t xml:space="preserve">Attend and represent M &amp;S Energy at energy and community energy events to network and publicise the brand</w:t>
      </w:r>
    </w:p>
    <w:p>
      <w:pPr>
        <w:pStyle w:val="Heading2"/>
      </w:pPr>
      <w:bookmarkStart w:id="23" w:name="qualifications-for-account-operations-manager"/>
      <w:r>
        <w:t xml:space="preserve">Qualifications for account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First level university degree or quivalent experience</w:t>
      </w:r>
    </w:p>
    <w:p>
      <w:pPr>
        <w:pStyle w:val="Compact"/>
        <w:numPr>
          <w:numId w:val="1002"/>
          <w:ilvl w:val="0"/>
        </w:numPr>
      </w:pPr>
      <w:r>
        <w:t xml:space="preserve">Excellent Norwegian</w:t>
      </w:r>
    </w:p>
    <w:p>
      <w:pPr>
        <w:pStyle w:val="Compact"/>
        <w:numPr>
          <w:numId w:val="1002"/>
          <w:ilvl w:val="0"/>
        </w:numPr>
      </w:pPr>
      <w:r>
        <w:t xml:space="preserve">Bachelors degree plus 1-3 years experience in brokerage, trading or compliance</w:t>
      </w:r>
    </w:p>
    <w:p>
      <w:pPr>
        <w:pStyle w:val="Compact"/>
        <w:numPr>
          <w:numId w:val="1002"/>
          <w:ilvl w:val="0"/>
        </w:numPr>
      </w:pPr>
      <w:r>
        <w:t xml:space="preserve">FINRA Series 6,7 or 99 License required -Preference will be given to those who has licenses but company is willing to sponsor</w:t>
      </w:r>
    </w:p>
    <w:p>
      <w:pPr>
        <w:pStyle w:val="Compact"/>
        <w:numPr>
          <w:numId w:val="1002"/>
          <w:ilvl w:val="0"/>
        </w:numPr>
      </w:pPr>
      <w:r>
        <w:t xml:space="preserve">Pershing NetX360 knowledge</w:t>
      </w:r>
    </w:p>
    <w:p>
      <w:pPr>
        <w:pStyle w:val="Compact"/>
        <w:numPr>
          <w:numId w:val="1002"/>
          <w:ilvl w:val="0"/>
        </w:numPr>
      </w:pPr>
      <w:r>
        <w:t xml:space="preserve">Comfort-ability with a fast 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2021-10-28T13:12:59Z</dcterms:created>
  <dcterms:modified xsi:type="dcterms:W3CDTF">2021-10-28T13:12:59Z</dcterms:modified>
</cp:coreProperties>
</file>