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https://www.velvetjobs.com/job-descriptions/account-opening</w:t>
        </w:r>
      </w:hyperlink>
    </w:p>
    <w:p>
      <w:pPr>
        <w:pStyle w:val="Heading1"/>
      </w:pPr>
      <w:bookmarkStart w:id="21" w:name="example-of-account-opening-job-description"/>
      <w:r>
        <w:t xml:space="preserve">Example of Account Opening Job Description</w:t>
      </w:r>
      <w:bookmarkEnd w:id="21"/>
    </w:p>
    <w:p>
      <w:pPr>
        <w:pStyle w:val="Compact"/>
      </w:pPr>
      <w:r>
        <w:t xml:space="preserve">Our growing company is hiring for an account opening.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ccount-opening"/>
      <w:r>
        <w:t xml:space="preserve">Responsibilities for account opening</w:t>
      </w:r>
      <w:bookmarkEnd w:id="22"/>
    </w:p>
    <w:p>
      <w:pPr>
        <w:pStyle w:val="Compact"/>
        <w:numPr>
          <w:numId w:val="1001"/>
          <w:ilvl w:val="0"/>
        </w:numPr>
      </w:pPr>
      <w:r>
        <w:t xml:space="preserve">Identify process improvements or gaps internally that impact Account Opening</w:t>
      </w:r>
    </w:p>
    <w:p>
      <w:pPr>
        <w:pStyle w:val="Compact"/>
        <w:numPr>
          <w:numId w:val="1001"/>
          <w:ilvl w:val="0"/>
        </w:numPr>
      </w:pPr>
      <w:r>
        <w:t xml:space="preserve">The Client Service Specialist III is primarily responsible for ensuring the client and partner experience is world class and that interactions/issues are resolved accurately and expediently</w:t>
      </w:r>
    </w:p>
    <w:p>
      <w:pPr>
        <w:pStyle w:val="Compact"/>
        <w:numPr>
          <w:numId w:val="1001"/>
          <w:ilvl w:val="0"/>
        </w:numPr>
      </w:pPr>
      <w:r>
        <w:t xml:space="preserve">Handle client email/phone call interactions of a maintenance nature by retaining a thorough knowledge of the Policies and Procedures and all systems in order to assist the client and manage escalated issues</w:t>
      </w:r>
    </w:p>
    <w:p>
      <w:pPr>
        <w:pStyle w:val="Compact"/>
        <w:numPr>
          <w:numId w:val="1001"/>
          <w:ilvl w:val="0"/>
        </w:numPr>
      </w:pPr>
      <w:r>
        <w:t xml:space="preserve">Use a high level of client service skills in order to defuse potentially difficult and/or upset customers and partners with complex issues</w:t>
      </w:r>
    </w:p>
    <w:p>
      <w:pPr>
        <w:pStyle w:val="Compact"/>
        <w:numPr>
          <w:numId w:val="1001"/>
          <w:ilvl w:val="0"/>
        </w:numPr>
      </w:pPr>
      <w:r>
        <w:t xml:space="preserve">Utilize time at work efficiently to meet or exceed production goals as outlined in the metrics scorecard</w:t>
      </w:r>
    </w:p>
    <w:p>
      <w:pPr>
        <w:pStyle w:val="Compact"/>
        <w:numPr>
          <w:numId w:val="1001"/>
          <w:ilvl w:val="0"/>
        </w:numPr>
      </w:pPr>
      <w:r>
        <w:t xml:space="preserve">Consistently perform follow up to ensure customer satisfaction and to validate the accuracy of work</w:t>
      </w:r>
    </w:p>
    <w:p>
      <w:pPr>
        <w:pStyle w:val="Compact"/>
        <w:numPr>
          <w:numId w:val="1001"/>
          <w:ilvl w:val="0"/>
        </w:numPr>
      </w:pPr>
      <w:r>
        <w:t xml:space="preserve">Increase customer and partner satisfaction through excellent communication and follow up</w:t>
      </w:r>
    </w:p>
    <w:p>
      <w:pPr>
        <w:pStyle w:val="Compact"/>
        <w:numPr>
          <w:numId w:val="1001"/>
          <w:ilvl w:val="0"/>
        </w:numPr>
      </w:pPr>
      <w:r>
        <w:t xml:space="preserve">Review daily metric measurements and identify any issues, gaps, or opportunities</w:t>
      </w:r>
    </w:p>
    <w:p>
      <w:pPr>
        <w:pStyle w:val="Compact"/>
        <w:numPr>
          <w:numId w:val="1001"/>
          <w:ilvl w:val="0"/>
        </w:numPr>
      </w:pPr>
      <w:r>
        <w:t xml:space="preserve">Ensure proper staff coverage to meet demands through effective scheduling</w:t>
      </w:r>
    </w:p>
    <w:p>
      <w:pPr>
        <w:pStyle w:val="Compact"/>
        <w:numPr>
          <w:numId w:val="1001"/>
          <w:ilvl w:val="0"/>
        </w:numPr>
      </w:pPr>
      <w:r>
        <w:t xml:space="preserve">Conduct work quality reviews, communicate scores, and maintain audits as required</w:t>
      </w:r>
    </w:p>
    <w:p>
      <w:pPr>
        <w:pStyle w:val="Heading2"/>
      </w:pPr>
      <w:bookmarkStart w:id="23" w:name="qualifications-for-account-opening"/>
      <w:r>
        <w:t xml:space="preserve">Qualifications for account opening</w:t>
      </w:r>
      <w:bookmarkEnd w:id="23"/>
    </w:p>
    <w:p>
      <w:pPr>
        <w:pStyle w:val="Compact"/>
        <w:numPr>
          <w:numId w:val="1002"/>
          <w:ilvl w:val="0"/>
        </w:numPr>
      </w:pPr>
      <w:r>
        <w:t xml:space="preserve">Experience in developing requirements for IT projects using Agile toolset</w:t>
      </w:r>
    </w:p>
    <w:p>
      <w:pPr>
        <w:pStyle w:val="Compact"/>
        <w:numPr>
          <w:numId w:val="1002"/>
          <w:ilvl w:val="0"/>
        </w:numPr>
      </w:pPr>
      <w:r>
        <w:t xml:space="preserve">Bachelor Degree / BSc Degree or equivalent</w:t>
      </w:r>
    </w:p>
    <w:p>
      <w:pPr>
        <w:pStyle w:val="Compact"/>
        <w:numPr>
          <w:numId w:val="1002"/>
          <w:ilvl w:val="0"/>
        </w:numPr>
      </w:pPr>
      <w:r>
        <w:t xml:space="preserve">At least 2 years of experience either from Big 4 with AML/KYC background</w:t>
      </w:r>
    </w:p>
    <w:p>
      <w:pPr>
        <w:pStyle w:val="Compact"/>
        <w:numPr>
          <w:numId w:val="1002"/>
          <w:ilvl w:val="0"/>
        </w:numPr>
      </w:pPr>
      <w:r>
        <w:t xml:space="preserve">Strong communication skills in fluent English and Cantonese</w:t>
      </w:r>
    </w:p>
    <w:p>
      <w:pPr>
        <w:pStyle w:val="Compact"/>
        <w:numPr>
          <w:numId w:val="1002"/>
          <w:ilvl w:val="0"/>
        </w:numPr>
      </w:pPr>
      <w:r>
        <w:t xml:space="preserve">Able to develop strong relationships with team members</w:t>
      </w:r>
    </w:p>
    <w:p>
      <w:pPr>
        <w:pStyle w:val="Compact"/>
        <w:numPr>
          <w:numId w:val="1002"/>
          <w:ilvl w:val="0"/>
        </w:numPr>
      </w:pPr>
      <w:r>
        <w:t xml:space="preserve">Deep understanding of range of products and operational processes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open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open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2021-10-28T13:19:30Z</dcterms:created>
  <dcterms:modified xsi:type="dcterms:W3CDTF">2021-10-28T13:19:30Z</dcterms:modified>
</cp:coreProperties>
</file>