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https://www.velvetjobs.com/job-descriptions/account-manager-commercial</w:t>
        </w:r>
      </w:hyperlink>
    </w:p>
    <w:p>
      <w:pPr>
        <w:pStyle w:val="Heading1"/>
      </w:pPr>
      <w:bookmarkStart w:id="21" w:name="example-of-account-manager-commercial-job-description"/>
      <w:r>
        <w:t xml:space="preserve">Example of Account Manager Commercial Job Description</w:t>
      </w:r>
      <w:bookmarkEnd w:id="21"/>
    </w:p>
    <w:p>
      <w:pPr>
        <w:pStyle w:val="Compact"/>
      </w:pPr>
      <w:r>
        <w:t xml:space="preserve">Our company is growing rapidly and is looking to fill the role of account manager commercial. To join our growing team, please review the list of responsibilities and qualifications.</w:t>
      </w:r>
    </w:p>
    <w:p>
      <w:pPr>
        <w:pStyle w:val="Heading2"/>
      </w:pPr>
      <w:bookmarkStart w:id="22" w:name="responsibilities-for-account-manager-commercial"/>
      <w:r>
        <w:t xml:space="preserve">Responsibilities for account manager commercial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Front door” for all Middleware risk, audit and regulatory engagements and activities</w:t>
      </w:r>
    </w:p>
    <w:p>
      <w:pPr>
        <w:pStyle w:val="Compact"/>
        <w:numPr>
          <w:numId w:val="1001"/>
          <w:ilvl w:val="0"/>
        </w:numPr>
      </w:pPr>
      <w:r>
        <w:t xml:space="preserve">Engage customers in advance to transact annual service/support renewals Follow up on existing customer leads generated by marketing</w:t>
      </w:r>
    </w:p>
    <w:p>
      <w:pPr>
        <w:pStyle w:val="Compact"/>
        <w:numPr>
          <w:numId w:val="1001"/>
          <w:ilvl w:val="0"/>
        </w:numPr>
      </w:pPr>
      <w:r>
        <w:t xml:space="preserve">Account ‘care and feeding’….act as internal customer advisor</w:t>
      </w:r>
    </w:p>
    <w:p>
      <w:pPr>
        <w:pStyle w:val="Compact"/>
        <w:numPr>
          <w:numId w:val="1001"/>
          <w:ilvl w:val="0"/>
        </w:numPr>
      </w:pPr>
      <w:r>
        <w:t xml:space="preserve">Quarterly campaigns/programs and initiatives built to target our existing customer base</w:t>
      </w:r>
    </w:p>
    <w:p>
      <w:pPr>
        <w:pStyle w:val="Compact"/>
        <w:numPr>
          <w:numId w:val="1001"/>
          <w:ilvl w:val="0"/>
        </w:numPr>
      </w:pPr>
      <w:r>
        <w:t xml:space="preserve">Facilitate conversations between sales and finance/legal/ops/shipping</w:t>
      </w:r>
    </w:p>
    <w:p>
      <w:pPr>
        <w:pStyle w:val="Compact"/>
        <w:numPr>
          <w:numId w:val="1001"/>
          <w:ilvl w:val="0"/>
        </w:numPr>
      </w:pPr>
      <w:r>
        <w:t xml:space="preserve">Research accounts organizational structure to develop new opportunities</w:t>
      </w:r>
    </w:p>
    <w:p>
      <w:pPr>
        <w:pStyle w:val="Compact"/>
        <w:numPr>
          <w:numId w:val="1001"/>
          <w:ilvl w:val="0"/>
        </w:numPr>
      </w:pPr>
      <w:r>
        <w:t xml:space="preserve">Work directly with channel partners/channel managers to engage clients and leverage the alliance team to engage in OEM/resell opportunities</w:t>
      </w:r>
    </w:p>
    <w:p>
      <w:pPr>
        <w:pStyle w:val="Compact"/>
        <w:numPr>
          <w:numId w:val="1001"/>
          <w:ilvl w:val="0"/>
        </w:numPr>
      </w:pPr>
      <w:r>
        <w:t xml:space="preserve">Combine sales, marketing and a basic technical understanding to further promote the FE brand within the install base accounts</w:t>
      </w:r>
    </w:p>
    <w:p>
      <w:pPr>
        <w:pStyle w:val="Compact"/>
        <w:numPr>
          <w:numId w:val="1001"/>
          <w:ilvl w:val="0"/>
        </w:numPr>
      </w:pPr>
      <w:r>
        <w:t xml:space="preserve">Responsible for all aspects of contract management, including proposal development, risk management and mitigation, specification compliance, scope development, pricing, and support customer negotiations</w:t>
      </w:r>
    </w:p>
    <w:p>
      <w:pPr>
        <w:pStyle w:val="Compact"/>
        <w:numPr>
          <w:numId w:val="1001"/>
          <w:ilvl w:val="0"/>
        </w:numPr>
      </w:pPr>
      <w:r>
        <w:t xml:space="preserve">Provide leadership during the deal review process to ensure that all technical risk points, risk mitigation, and business risk acceptance levels are appropriately managed</w:t>
      </w:r>
    </w:p>
    <w:p>
      <w:pPr>
        <w:pStyle w:val="Heading2"/>
      </w:pPr>
      <w:bookmarkStart w:id="23" w:name="qualifications-for-account-manager-commercial"/>
      <w:r>
        <w:t xml:space="preserve">Qualifications for account manager commercial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previous sales experience in the enterprise market</w:t>
      </w:r>
    </w:p>
    <w:p>
      <w:pPr>
        <w:pStyle w:val="Compact"/>
        <w:numPr>
          <w:numId w:val="1002"/>
          <w:ilvl w:val="0"/>
        </w:numPr>
      </w:pPr>
      <w:r>
        <w:t xml:space="preserve">Ability to call on C-level executives</w:t>
      </w:r>
    </w:p>
    <w:p>
      <w:pPr>
        <w:pStyle w:val="Compact"/>
        <w:numPr>
          <w:numId w:val="1002"/>
          <w:ilvl w:val="0"/>
        </w:numPr>
      </w:pPr>
      <w:r>
        <w:t xml:space="preserve">Ability to facilitate large meetings with multiple points of contacts/players</w:t>
      </w:r>
    </w:p>
    <w:p>
      <w:pPr>
        <w:pStyle w:val="Compact"/>
        <w:numPr>
          <w:numId w:val="1002"/>
          <w:ilvl w:val="0"/>
        </w:numPr>
      </w:pPr>
      <w:r>
        <w:t xml:space="preserve">Develop and negotiate Terms and Conditions for customer proposals based on risk / reward analysis</w:t>
      </w:r>
    </w:p>
    <w:p>
      <w:pPr>
        <w:pStyle w:val="Compact"/>
        <w:numPr>
          <w:numId w:val="1002"/>
          <w:ilvl w:val="0"/>
        </w:numPr>
      </w:pPr>
      <w:r>
        <w:t xml:space="preserve">Take on additional duties or projects as required, within reason, by the business to support any other part of the GTF business</w:t>
      </w:r>
    </w:p>
    <w:p>
      <w:pPr>
        <w:pStyle w:val="Compact"/>
        <w:numPr>
          <w:numId w:val="1002"/>
          <w:ilvl w:val="0"/>
        </w:numPr>
      </w:pPr>
      <w:r>
        <w:t xml:space="preserve">Flexible mind-set and ability/willingness to work across a matrix organisation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manager-commerci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manager-commerci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2021-10-28T13:23:07Z</dcterms:created>
  <dcterms:modified xsi:type="dcterms:W3CDTF">2021-10-28T13:23:07Z</dcterms:modified>
</cp:coreProperties>
</file>