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https://www.velvetjobs.com/job-descriptions/account-manager-client-service</w:t>
        </w:r>
      </w:hyperlink>
    </w:p>
    <w:p>
      <w:pPr>
        <w:pStyle w:val="Heading1"/>
      </w:pPr>
      <w:bookmarkStart w:id="21" w:name="example-of-account-manager-client-service-job-description"/>
      <w:r>
        <w:t xml:space="preserve">Example of Account Manager Client Service Job Description</w:t>
      </w:r>
      <w:bookmarkEnd w:id="21"/>
    </w:p>
    <w:p>
      <w:pPr>
        <w:pStyle w:val="Compact"/>
      </w:pPr>
      <w:r>
        <w:t xml:space="preserve">Our company is growing rapidly and is looking to fill the role of account manager client service.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client-service"/>
      <w:r>
        <w:t xml:space="preserve">Responsibilities for account manager client service</w:t>
      </w:r>
      <w:bookmarkEnd w:id="22"/>
    </w:p>
    <w:p>
      <w:pPr>
        <w:pStyle w:val="Compact"/>
        <w:numPr>
          <w:numId w:val="1001"/>
          <w:ilvl w:val="0"/>
        </w:numPr>
      </w:pPr>
      <w:r>
        <w:t xml:space="preserve">Establish schedule of service reviews with service delivery partners and conduct/run service reviews, and incorporate service metrics and client reporting as agreed with the client</w:t>
      </w:r>
    </w:p>
    <w:p>
      <w:pPr>
        <w:pStyle w:val="Compact"/>
        <w:numPr>
          <w:numId w:val="1001"/>
          <w:ilvl w:val="0"/>
        </w:numPr>
      </w:pPr>
      <w:r>
        <w:t xml:space="preserve">Involve RM in service review timing to ensure consistency in messaging to client</w:t>
      </w:r>
    </w:p>
    <w:p>
      <w:pPr>
        <w:pStyle w:val="Compact"/>
        <w:numPr>
          <w:numId w:val="1001"/>
          <w:ilvl w:val="0"/>
        </w:numPr>
      </w:pPr>
      <w:r>
        <w:t xml:space="preserve">Be responsible for follow through on service delivery issues emanating from service reviews</w:t>
      </w:r>
    </w:p>
    <w:p>
      <w:pPr>
        <w:pStyle w:val="Compact"/>
        <w:numPr>
          <w:numId w:val="1001"/>
          <w:ilvl w:val="0"/>
        </w:numPr>
      </w:pPr>
      <w:r>
        <w:t xml:space="preserve">Create and maintain “Paths to Green” for service functions operating below client expectations</w:t>
      </w:r>
    </w:p>
    <w:p>
      <w:pPr>
        <w:pStyle w:val="Compact"/>
        <w:numPr>
          <w:numId w:val="1001"/>
          <w:ilvl w:val="0"/>
        </w:numPr>
      </w:pPr>
      <w:r>
        <w:t xml:space="preserve">Log all client “Service Change Requests”</w:t>
      </w:r>
    </w:p>
    <w:p>
      <w:pPr>
        <w:pStyle w:val="Compact"/>
        <w:numPr>
          <w:numId w:val="1001"/>
          <w:ilvl w:val="0"/>
        </w:numPr>
      </w:pPr>
      <w:r>
        <w:t xml:space="preserve">Facilitate regular communication across all internal teams to support consistent service delivery</w:t>
      </w:r>
    </w:p>
    <w:p>
      <w:pPr>
        <w:pStyle w:val="Compact"/>
        <w:numPr>
          <w:numId w:val="1001"/>
          <w:ilvl w:val="0"/>
        </w:numPr>
      </w:pPr>
      <w:r>
        <w:t xml:space="preserve">Heighten awareness of service issues across IS and actively manage issues to provide a single face of the IS service delivery business</w:t>
      </w:r>
    </w:p>
    <w:p>
      <w:pPr>
        <w:pStyle w:val="Compact"/>
        <w:numPr>
          <w:numId w:val="1001"/>
          <w:ilvl w:val="0"/>
        </w:numPr>
      </w:pPr>
      <w:r>
        <w:t xml:space="preserve">Take a lead role in all service delivery initiatives</w:t>
      </w:r>
    </w:p>
    <w:p>
      <w:pPr>
        <w:pStyle w:val="Compact"/>
        <w:numPr>
          <w:numId w:val="1001"/>
          <w:ilvl w:val="0"/>
        </w:numPr>
      </w:pPr>
      <w:r>
        <w:t xml:space="preserve">Overall relationship health monitoring to forecast client “temperature” and facilitate regular discussion with Sales and</w:t>
      </w:r>
    </w:p>
    <w:p>
      <w:pPr>
        <w:pStyle w:val="Compact"/>
        <w:numPr>
          <w:numId w:val="1001"/>
          <w:ilvl w:val="0"/>
        </w:numPr>
      </w:pPr>
      <w:r>
        <w:t xml:space="preserve">Manage risk through close attention to client overdrafts, unpaid bills and, escalate risk related issues to appropriate parties as required</w:t>
      </w:r>
    </w:p>
    <w:p>
      <w:pPr>
        <w:pStyle w:val="Heading2"/>
      </w:pPr>
      <w:bookmarkStart w:id="23" w:name="qualifications-for-account-manager-client-service"/>
      <w:r>
        <w:t xml:space="preserve">Qualifications for account manager client service</w:t>
      </w:r>
      <w:bookmarkEnd w:id="23"/>
    </w:p>
    <w:p>
      <w:pPr>
        <w:pStyle w:val="Compact"/>
        <w:numPr>
          <w:numId w:val="1002"/>
          <w:ilvl w:val="0"/>
        </w:numPr>
      </w:pPr>
      <w:r>
        <w:t xml:space="preserve">Bachelor's degree holder at least 4 years experience in customer service front office role, preferably with strong exposure to Commercial Banking/Corporate clients</w:t>
      </w:r>
    </w:p>
    <w:p>
      <w:pPr>
        <w:pStyle w:val="Compact"/>
        <w:numPr>
          <w:numId w:val="1002"/>
          <w:ilvl w:val="0"/>
        </w:numPr>
      </w:pPr>
      <w:r>
        <w:t xml:space="preserve">Relevant knowledge and experience will be considered in conjunction with related business degree, or industry recognized training (SIA, AFSA)</w:t>
      </w:r>
    </w:p>
    <w:p>
      <w:pPr>
        <w:pStyle w:val="Compact"/>
        <w:numPr>
          <w:numId w:val="1002"/>
          <w:ilvl w:val="0"/>
        </w:numPr>
      </w:pPr>
      <w:r>
        <w:t xml:space="preserve">Demonstrated experience in, exposure to and interest in global financial markets</w:t>
      </w:r>
    </w:p>
    <w:p>
      <w:pPr>
        <w:pStyle w:val="Compact"/>
        <w:numPr>
          <w:numId w:val="1002"/>
          <w:ilvl w:val="0"/>
        </w:numPr>
      </w:pPr>
      <w:r>
        <w:t xml:space="preserve">Demonstrated experience and exposure to plan sponsor, fund distributor, or investment manager client base</w:t>
      </w:r>
    </w:p>
    <w:p>
      <w:pPr>
        <w:pStyle w:val="Compact"/>
        <w:numPr>
          <w:numId w:val="1002"/>
          <w:ilvl w:val="0"/>
        </w:numPr>
      </w:pPr>
      <w:r>
        <w:t xml:space="preserve">Demonstrated experience and exposure to Collateral Management</w:t>
      </w:r>
    </w:p>
    <w:p>
      <w:pPr>
        <w:pStyle w:val="Compact"/>
        <w:numPr>
          <w:numId w:val="1002"/>
          <w:ilvl w:val="0"/>
        </w:numPr>
      </w:pPr>
      <w:r>
        <w:t xml:space="preserve">Minimum of 2 years sales experience in financial services in a relationship management role Banking Advisor or Financial Advisor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client-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client-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2021-10-28T12:51:51Z</dcterms:created>
  <dcterms:modified xsi:type="dcterms:W3CDTF">2021-10-28T12:51:51Z</dcterms:modified>
</cp:coreProperties>
</file>