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https://www.velvetjobs.com/job-descriptions/account-general-manager</w:t>
        </w:r>
      </w:hyperlink>
    </w:p>
    <w:p>
      <w:pPr>
        <w:pStyle w:val="Heading1"/>
      </w:pPr>
      <w:bookmarkStart w:id="21" w:name="example-of-account-general-manager-job-description"/>
      <w:r>
        <w:t xml:space="preserve">Example of Account General Manager Job Description</w:t>
      </w:r>
      <w:bookmarkEnd w:id="21"/>
    </w:p>
    <w:p>
      <w:pPr>
        <w:pStyle w:val="Compact"/>
      </w:pPr>
      <w:r>
        <w:t xml:space="preserve">Our innovative and growing company is looking to fill the role of account general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general-manager"/>
      <w:r>
        <w:t xml:space="preserve">Responsibilities for account general manager</w:t>
      </w:r>
      <w:bookmarkEnd w:id="22"/>
    </w:p>
    <w:p>
      <w:pPr>
        <w:pStyle w:val="Compact"/>
        <w:numPr>
          <w:numId w:val="1001"/>
          <w:ilvl w:val="0"/>
        </w:numPr>
      </w:pPr>
      <w:r>
        <w:t xml:space="preserve">Convert product’s technical features and benefits into financial/safety related messages per relevant audience</w:t>
      </w:r>
    </w:p>
    <w:p>
      <w:pPr>
        <w:pStyle w:val="Compact"/>
        <w:numPr>
          <w:numId w:val="1001"/>
          <w:ilvl w:val="0"/>
        </w:numPr>
      </w:pPr>
      <w:r>
        <w:t xml:space="preserve">Identify, prioritize and recruit potential clinical and economic champions according to relevant criteria</w:t>
      </w:r>
    </w:p>
    <w:p>
      <w:pPr>
        <w:pStyle w:val="Compact"/>
        <w:numPr>
          <w:numId w:val="1001"/>
          <w:ilvl w:val="0"/>
        </w:numPr>
      </w:pPr>
      <w:r>
        <w:t xml:space="preserve">Build rationale for a clinical evaluation with key decision-makers so that the evaluations are expected to succeed an intended primarily to demonstrate clinical acceptability</w:t>
      </w:r>
    </w:p>
    <w:p>
      <w:pPr>
        <w:pStyle w:val="Compact"/>
        <w:numPr>
          <w:numId w:val="1001"/>
          <w:ilvl w:val="0"/>
        </w:numPr>
      </w:pPr>
      <w:r>
        <w:t xml:space="preserve">Identify opportunities to efficiently deliver hands-on training outside of the OR and selectively prioritize opportunities to be physically present during product use</w:t>
      </w:r>
    </w:p>
    <w:p>
      <w:pPr>
        <w:pStyle w:val="Compact"/>
        <w:numPr>
          <w:numId w:val="1001"/>
          <w:ilvl w:val="0"/>
        </w:numPr>
      </w:pPr>
      <w:r>
        <w:t xml:space="preserve">Collaborate and invite colleagues from other COTs to join at appropriate discussion points with customer to drive cross-portfolio sales</w:t>
      </w:r>
    </w:p>
    <w:p>
      <w:pPr>
        <w:pStyle w:val="Compact"/>
        <w:numPr>
          <w:numId w:val="1001"/>
          <w:ilvl w:val="0"/>
        </w:numPr>
      </w:pPr>
      <w:r>
        <w:t xml:space="preserve">Meet and exceed assigned quota and sales objectives including assigned quota uplift</w:t>
      </w:r>
    </w:p>
    <w:p>
      <w:pPr>
        <w:pStyle w:val="Compact"/>
        <w:numPr>
          <w:numId w:val="1001"/>
          <w:ilvl w:val="0"/>
        </w:numPr>
      </w:pPr>
      <w:r>
        <w:t xml:space="preserve">Organize and maintain storage locker, samples and other sales material</w:t>
      </w:r>
    </w:p>
    <w:p>
      <w:pPr>
        <w:pStyle w:val="Compact"/>
        <w:numPr>
          <w:numId w:val="1001"/>
          <w:ilvl w:val="0"/>
        </w:numPr>
      </w:pPr>
      <w:r>
        <w:t xml:space="preserve">Resolve customer complaints in accordance with Company policy, and advises sales management promptly of any situation beyond the Sales Representative’s</w:t>
      </w:r>
    </w:p>
    <w:p>
      <w:pPr>
        <w:pStyle w:val="Compact"/>
        <w:numPr>
          <w:numId w:val="1001"/>
          <w:ilvl w:val="0"/>
        </w:numPr>
      </w:pPr>
      <w:r>
        <w:t xml:space="preserve">Accountable for business growth</w:t>
      </w:r>
    </w:p>
    <w:p>
      <w:pPr>
        <w:pStyle w:val="Compact"/>
        <w:numPr>
          <w:numId w:val="1001"/>
          <w:ilvl w:val="0"/>
        </w:numPr>
      </w:pPr>
      <w:r>
        <w:t xml:space="preserve">Ensures effective management and utilization of financial resources to drive sales (ie</w:t>
      </w:r>
    </w:p>
    <w:p>
      <w:pPr>
        <w:pStyle w:val="Heading2"/>
      </w:pPr>
      <w:bookmarkStart w:id="23" w:name="qualifications-for-account-general-manager"/>
      <w:r>
        <w:t xml:space="preserve">Qualifications for account general manager</w:t>
      </w:r>
      <w:bookmarkEnd w:id="23"/>
    </w:p>
    <w:p>
      <w:pPr>
        <w:pStyle w:val="Compact"/>
        <w:numPr>
          <w:numId w:val="1002"/>
          <w:ilvl w:val="0"/>
        </w:numPr>
      </w:pPr>
      <w:r>
        <w:t xml:space="preserve">Bachelor’s Degree, preferably in Mechanical / Electrical Engineering or Business Administration</w:t>
      </w:r>
    </w:p>
    <w:p>
      <w:pPr>
        <w:pStyle w:val="Compact"/>
        <w:numPr>
          <w:numId w:val="1002"/>
          <w:ilvl w:val="0"/>
        </w:numPr>
      </w:pPr>
      <w:r>
        <w:t xml:space="preserve">The role-holder will be required to operate across diverse set of countries, markets and cultures</w:t>
      </w:r>
    </w:p>
    <w:p>
      <w:pPr>
        <w:pStyle w:val="Compact"/>
        <w:numPr>
          <w:numId w:val="1002"/>
          <w:ilvl w:val="0"/>
        </w:numPr>
      </w:pPr>
      <w:r>
        <w:t xml:space="preserve">Develop the GA portfolio customers</w:t>
      </w:r>
    </w:p>
    <w:p>
      <w:pPr>
        <w:pStyle w:val="Compact"/>
        <w:numPr>
          <w:numId w:val="1002"/>
          <w:ilvl w:val="0"/>
        </w:numPr>
      </w:pPr>
      <w:r>
        <w:t xml:space="preserve">Able to independently explain complex topics to technically inclined and non-technically inclined audiences alike</w:t>
      </w:r>
    </w:p>
    <w:p>
      <w:pPr>
        <w:pStyle w:val="Compact"/>
        <w:numPr>
          <w:numId w:val="1002"/>
          <w:ilvl w:val="0"/>
        </w:numPr>
      </w:pPr>
      <w:r>
        <w:t xml:space="preserve">Comfortable using some tools (Webex, Whiteboard, Visio, MS Word, IM, email, Skype, ) to communicate with customers</w:t>
      </w:r>
    </w:p>
    <w:p>
      <w:pPr>
        <w:pStyle w:val="Compact"/>
        <w:numPr>
          <w:numId w:val="1002"/>
          <w:ilvl w:val="0"/>
        </w:numPr>
      </w:pPr>
      <w:r>
        <w:t xml:space="preserve">Able to conduct presentations to c-suite-level customer stakeholders engaging with technical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2021-10-28T13:20:02Z</dcterms:created>
  <dcterms:modified xsi:type="dcterms:W3CDTF">2021-10-28T13:20:02Z</dcterms:modified>
</cp:coreProperties>
</file>