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https://www.velvetjobs.com/job-descriptions/account-executive-commercial</w:t>
        </w:r>
      </w:hyperlink>
    </w:p>
    <w:p>
      <w:pPr>
        <w:pStyle w:val="Heading1"/>
      </w:pPr>
      <w:bookmarkStart w:id="21" w:name="example-of-account-executive-commercial-job-description"/>
      <w:r>
        <w:t xml:space="preserve">Example of Account Executive, Commercial Job Description</w:t>
      </w:r>
      <w:bookmarkEnd w:id="21"/>
    </w:p>
    <w:p>
      <w:pPr>
        <w:pStyle w:val="Compact"/>
      </w:pPr>
      <w:r>
        <w:t xml:space="preserve">Our company is growing rapidly and is looking to fill the role of account executive, commercial.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account-executive-commercial"/>
      <w:r>
        <w:t xml:space="preserve">Responsibilities for account executive, commercial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Manage renew, cross sell and new logo opportunities</w:t>
      </w:r>
    </w:p>
    <w:p>
      <w:pPr>
        <w:pStyle w:val="Compact"/>
        <w:numPr>
          <w:numId w:val="1001"/>
          <w:ilvl w:val="0"/>
        </w:numPr>
      </w:pPr>
      <w:r>
        <w:t xml:space="preserve">Build relationships with key customer stakeholders including C level customer representatives</w:t>
      </w:r>
    </w:p>
    <w:p>
      <w:pPr>
        <w:pStyle w:val="Compact"/>
        <w:numPr>
          <w:numId w:val="1001"/>
          <w:ilvl w:val="0"/>
        </w:numPr>
      </w:pPr>
      <w:r>
        <w:t xml:space="preserve">Build relationships with key channel and partner organisations within your territory</w:t>
      </w:r>
    </w:p>
    <w:p>
      <w:pPr>
        <w:pStyle w:val="Compact"/>
        <w:numPr>
          <w:numId w:val="1001"/>
          <w:ilvl w:val="0"/>
        </w:numPr>
      </w:pPr>
      <w:r>
        <w:t xml:space="preserve">Identify customer’s solution requirements and engage Sales Engineering, Marketing and Channel to provide support throughout the sales cycle</w:t>
      </w:r>
    </w:p>
    <w:p>
      <w:pPr>
        <w:pStyle w:val="Compact"/>
        <w:numPr>
          <w:numId w:val="1001"/>
          <w:ilvl w:val="0"/>
        </w:numPr>
      </w:pPr>
      <w:r>
        <w:t xml:space="preserve">Provide accurate sales forecast information at all times to sales management</w:t>
      </w:r>
    </w:p>
    <w:p>
      <w:pPr>
        <w:pStyle w:val="Compact"/>
        <w:numPr>
          <w:numId w:val="1001"/>
          <w:ilvl w:val="0"/>
        </w:numPr>
      </w:pPr>
      <w:r>
        <w:t xml:space="preserve">Manage your pipeline with ridiculously good follow up</w:t>
      </w:r>
    </w:p>
    <w:p>
      <w:pPr>
        <w:pStyle w:val="Compact"/>
        <w:numPr>
          <w:numId w:val="1001"/>
          <w:ilvl w:val="0"/>
        </w:numPr>
      </w:pPr>
      <w:r>
        <w:t xml:space="preserve">Be able to respond to customers lightning fast</w:t>
      </w:r>
    </w:p>
    <w:p>
      <w:pPr>
        <w:pStyle w:val="Compact"/>
        <w:numPr>
          <w:numId w:val="1001"/>
          <w:ilvl w:val="0"/>
        </w:numPr>
      </w:pPr>
      <w:r>
        <w:t xml:space="preserve">Deliver mind blowing and value heavy demo’s that deliver against the customers specific needs</w:t>
      </w:r>
    </w:p>
    <w:p>
      <w:pPr>
        <w:pStyle w:val="Compact"/>
        <w:numPr>
          <w:numId w:val="1001"/>
          <w:ilvl w:val="0"/>
        </w:numPr>
      </w:pPr>
      <w:r>
        <w:t xml:space="preserve">Quickly respond to sales qualified leads</w:t>
      </w:r>
    </w:p>
    <w:p>
      <w:pPr>
        <w:pStyle w:val="Compact"/>
        <w:numPr>
          <w:numId w:val="1001"/>
          <w:ilvl w:val="0"/>
        </w:numPr>
      </w:pPr>
      <w:r>
        <w:t xml:space="preserve">Target account selling (prospecting/lead generation, qualification and scoping, closing strategies, negotiations)</w:t>
      </w:r>
    </w:p>
    <w:p>
      <w:pPr>
        <w:pStyle w:val="Heading2"/>
      </w:pPr>
      <w:bookmarkStart w:id="23" w:name="qualifications-for-account-executive-commercial"/>
      <w:r>
        <w:t xml:space="preserve">Qualifications for account executive, commercial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Preferably degree qualified in relevant disciplines (Arts, Commerce, Accounting, Business, Economics, Finance)</w:t>
      </w:r>
    </w:p>
    <w:p>
      <w:pPr>
        <w:pStyle w:val="Compact"/>
        <w:numPr>
          <w:numId w:val="1002"/>
          <w:ilvl w:val="0"/>
        </w:numPr>
      </w:pPr>
      <w:r>
        <w:t xml:space="preserve">Insurance qualification desirable</w:t>
      </w:r>
    </w:p>
    <w:p>
      <w:pPr>
        <w:pStyle w:val="Compact"/>
        <w:numPr>
          <w:numId w:val="1002"/>
          <w:ilvl w:val="0"/>
        </w:numPr>
      </w:pPr>
      <w:r>
        <w:t xml:space="preserve">Sound oral &amp; written communication skills both on individual and small group basis</w:t>
      </w:r>
    </w:p>
    <w:p>
      <w:pPr>
        <w:pStyle w:val="Compact"/>
        <w:numPr>
          <w:numId w:val="1002"/>
          <w:ilvl w:val="0"/>
        </w:numPr>
      </w:pPr>
      <w:r>
        <w:t xml:space="preserve">Excellent report writing and correspondence skills</w:t>
      </w:r>
    </w:p>
    <w:p>
      <w:pPr>
        <w:pStyle w:val="Compact"/>
        <w:numPr>
          <w:numId w:val="1002"/>
          <w:ilvl w:val="0"/>
        </w:numPr>
      </w:pPr>
      <w:r>
        <w:t xml:space="preserve">A team player with ability to demonstrate credibility and gain trust</w:t>
      </w:r>
    </w:p>
    <w:p>
      <w:pPr>
        <w:pStyle w:val="Compact"/>
        <w:numPr>
          <w:numId w:val="1002"/>
          <w:ilvl w:val="0"/>
        </w:numPr>
      </w:pPr>
      <w:r>
        <w:t xml:space="preserve">Good understanding of internet and intranet applications and usage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ccount-executive-commercial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ccount-executive-commercial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2021-10-28T13:22:09Z</dcterms:created>
  <dcterms:modified xsi:type="dcterms:W3CDTF">2021-10-28T13:22:09Z</dcterms:modified>
</cp:coreProperties>
</file>