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https://www.velvetjobs.com/job-descriptions/account-development</w:t>
        </w:r>
      </w:hyperlink>
    </w:p>
    <w:p>
      <w:pPr>
        <w:pStyle w:val="Heading1"/>
      </w:pPr>
      <w:bookmarkStart w:id="21" w:name="example-of-account-development-job-description"/>
      <w:r>
        <w:t xml:space="preserve">Example of Account Development Job Description</w:t>
      </w:r>
      <w:bookmarkEnd w:id="21"/>
    </w:p>
    <w:p>
      <w:pPr>
        <w:pStyle w:val="Compact"/>
      </w:pPr>
      <w:r>
        <w:t xml:space="preserve">Our innovative and growing company is looking for an account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development"/>
      <w:r>
        <w:t xml:space="preserve">Responsibilities for account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Achieving Corporate Card, Business Travel Account and Corporate Purchasing Card Penetration and Sales Productivity Targets within existing customer base wherein existing Customer Base Will Consist of Medium Size Indian &amp; Multi National Corporates</w:t>
      </w:r>
    </w:p>
    <w:p>
      <w:pPr>
        <w:pStyle w:val="Compact"/>
        <w:numPr>
          <w:numId w:val="1001"/>
          <w:ilvl w:val="0"/>
        </w:numPr>
      </w:pPr>
      <w:r>
        <w:t xml:space="preserve">Ensuring that the team reaches annual product distribution targets, whilst working with leading brands in the watch, fashion, jewellery, sports, automotive and fitness space</w:t>
      </w:r>
    </w:p>
    <w:p>
      <w:pPr>
        <w:pStyle w:val="Compact"/>
        <w:numPr>
          <w:numId w:val="1001"/>
          <w:ilvl w:val="0"/>
        </w:numPr>
      </w:pPr>
      <w:r>
        <w:t xml:space="preserve">Business development and account management activities such as pipeline and proposition development</w:t>
      </w:r>
    </w:p>
    <w:p>
      <w:pPr>
        <w:pStyle w:val="Compact"/>
        <w:numPr>
          <w:numId w:val="1001"/>
          <w:ilvl w:val="0"/>
        </w:numPr>
      </w:pPr>
      <w:r>
        <w:t xml:space="preserve">Manage internal conflict and inter-departmental push back for contracts and closings</w:t>
      </w:r>
    </w:p>
    <w:p>
      <w:pPr>
        <w:pStyle w:val="Compact"/>
        <w:numPr>
          <w:numId w:val="1001"/>
          <w:ilvl w:val="0"/>
        </w:numPr>
      </w:pPr>
      <w:r>
        <w:t xml:space="preserve">Develops and executes short-term and long-term strategic plans, and annual goals to achieve our Lottery customer's overall business and sales objectives</w:t>
      </w:r>
    </w:p>
    <w:p>
      <w:pPr>
        <w:pStyle w:val="Compact"/>
        <w:numPr>
          <w:numId w:val="1001"/>
          <w:ilvl w:val="0"/>
        </w:numPr>
      </w:pPr>
      <w:r>
        <w:t xml:space="preserve">Achieves established budgeted revenues and profit margins for all product lines within the jurisdiction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positive relationships by demonstrating a clear "Customer First" attitude, and ensuring that philosophy permeates the entire operation's mindshare</w:t>
      </w:r>
    </w:p>
    <w:p>
      <w:pPr>
        <w:pStyle w:val="Compact"/>
        <w:numPr>
          <w:numId w:val="1001"/>
          <w:ilvl w:val="0"/>
        </w:numPr>
      </w:pPr>
      <w:r>
        <w:t xml:space="preserve">Negotiates major requirements, deadlines and concerns with lottery officials</w:t>
      </w:r>
    </w:p>
    <w:p>
      <w:pPr>
        <w:pStyle w:val="Compact"/>
        <w:numPr>
          <w:numId w:val="1001"/>
          <w:ilvl w:val="0"/>
        </w:numPr>
      </w:pPr>
      <w:r>
        <w:t xml:space="preserve">Engages and oversees vendor relationships and/or third-parties for services that may be outsourced</w:t>
      </w:r>
    </w:p>
    <w:p>
      <w:pPr>
        <w:pStyle w:val="Compact"/>
        <w:numPr>
          <w:numId w:val="1001"/>
          <w:ilvl w:val="0"/>
        </w:numPr>
      </w:pPr>
      <w:r>
        <w:t xml:space="preserve">Leverages corporate resources to facilitate data-driven analysis to support sales growth opportunities</w:t>
      </w:r>
    </w:p>
    <w:p>
      <w:pPr>
        <w:pStyle w:val="Heading2"/>
      </w:pPr>
      <w:bookmarkStart w:id="23" w:name="qualifications-for-account-development"/>
      <w:r>
        <w:t xml:space="preserve">Qualifications for account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portfolio management</w:t>
      </w:r>
    </w:p>
    <w:p>
      <w:pPr>
        <w:pStyle w:val="Compact"/>
        <w:numPr>
          <w:numId w:val="1002"/>
          <w:ilvl w:val="0"/>
        </w:numPr>
      </w:pPr>
      <w:r>
        <w:t xml:space="preserve">Ability to develop daily, weekly and monthly call plans</w:t>
      </w:r>
    </w:p>
    <w:p>
      <w:pPr>
        <w:pStyle w:val="Compact"/>
        <w:numPr>
          <w:numId w:val="1002"/>
          <w:ilvl w:val="0"/>
        </w:numPr>
      </w:pPr>
      <w:r>
        <w:t xml:space="preserve">Strong relationship management skills and broad business acumen</w:t>
      </w:r>
    </w:p>
    <w:p>
      <w:pPr>
        <w:pStyle w:val="Compact"/>
        <w:numPr>
          <w:numId w:val="1002"/>
          <w:ilvl w:val="0"/>
        </w:numPr>
      </w:pPr>
      <w:r>
        <w:t xml:space="preserve">Ability to create and foster relationships across the broader Premier Relationship Management team and cross-functional partners</w:t>
      </w:r>
    </w:p>
    <w:p>
      <w:pPr>
        <w:pStyle w:val="Compact"/>
        <w:numPr>
          <w:numId w:val="1002"/>
          <w:ilvl w:val="0"/>
        </w:numPr>
      </w:pPr>
      <w:r>
        <w:t xml:space="preserve">Strong financial acumen, understanding of business financials, and ability to create a financial business case</w:t>
      </w:r>
    </w:p>
    <w:p>
      <w:pPr>
        <w:pStyle w:val="Compact"/>
        <w:numPr>
          <w:numId w:val="1002"/>
          <w:ilvl w:val="0"/>
        </w:numPr>
      </w:pPr>
      <w:r>
        <w:t xml:space="preserve">A growth mindset with the ability to embrace challenges, think in new directions, take risks and learn from mistakes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