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https://www.velvetjobs.com/job-descriptions/account-associate</w:t>
        </w:r>
      </w:hyperlink>
    </w:p>
    <w:p>
      <w:pPr>
        <w:pStyle w:val="Heading1"/>
      </w:pPr>
      <w:bookmarkStart w:id="21" w:name="example-of-account-associate-job-description"/>
      <w:r>
        <w:t xml:space="preserve">Example of Account Associate Job Description</w:t>
      </w:r>
      <w:bookmarkEnd w:id="21"/>
    </w:p>
    <w:p>
      <w:pPr>
        <w:pStyle w:val="Compact"/>
      </w:pPr>
      <w:r>
        <w:t xml:space="preserve">Our company is looking to fill the role of account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ssociate"/>
      <w:r>
        <w:t xml:space="preserve">Responsibilities for account associate</w:t>
      </w:r>
      <w:bookmarkEnd w:id="22"/>
    </w:p>
    <w:p>
      <w:pPr>
        <w:pStyle w:val="Compact"/>
        <w:numPr>
          <w:numId w:val="1001"/>
          <w:ilvl w:val="0"/>
        </w:numPr>
      </w:pPr>
      <w:r>
        <w:t xml:space="preserve">Managing your own portfolio of restaurant chains</w:t>
      </w:r>
    </w:p>
    <w:p>
      <w:pPr>
        <w:pStyle w:val="Compact"/>
        <w:numPr>
          <w:numId w:val="1001"/>
          <w:ilvl w:val="0"/>
        </w:numPr>
      </w:pPr>
      <w:r>
        <w:t xml:space="preserve">Reporting directly to the Key Account Manager</w:t>
      </w:r>
    </w:p>
    <w:p>
      <w:pPr>
        <w:pStyle w:val="Compact"/>
        <w:numPr>
          <w:numId w:val="1001"/>
          <w:ilvl w:val="0"/>
        </w:numPr>
      </w:pPr>
      <w:r>
        <w:t xml:space="preserve">Coordinate program implementation event status with support staff (receipt of payment, contract status)</w:t>
      </w:r>
    </w:p>
    <w:p>
      <w:pPr>
        <w:pStyle w:val="Compact"/>
        <w:numPr>
          <w:numId w:val="1001"/>
          <w:ilvl w:val="0"/>
        </w:numPr>
      </w:pPr>
      <w:r>
        <w:t xml:space="preserve">Managing the day to day relationship with clients to make sure they stay satisfied</w:t>
      </w:r>
    </w:p>
    <w:p>
      <w:pPr>
        <w:pStyle w:val="Compact"/>
        <w:numPr>
          <w:numId w:val="1001"/>
          <w:ilvl w:val="0"/>
        </w:numPr>
      </w:pPr>
      <w:r>
        <w:t xml:space="preserve">Addresses any billing errors with customer, enlisting support of COS team</w:t>
      </w:r>
    </w:p>
    <w:p>
      <w:pPr>
        <w:pStyle w:val="Compact"/>
        <w:numPr>
          <w:numId w:val="1001"/>
          <w:ilvl w:val="0"/>
        </w:numPr>
      </w:pPr>
      <w:r>
        <w:t xml:space="preserve">Solicits information from all other internal client touch points (Sales, Service, ) to maintain holistic view of client relationship</w:t>
      </w:r>
    </w:p>
    <w:p>
      <w:pPr>
        <w:pStyle w:val="Compact"/>
        <w:numPr>
          <w:numId w:val="1001"/>
          <w:ilvl w:val="0"/>
        </w:numPr>
      </w:pPr>
      <w:r>
        <w:t xml:space="preserve">For assigned book of business, responsible and accountable for the successful fulfillment and completion of all client contract deliverables within contract terms from kick-off through campaign close</w:t>
      </w:r>
    </w:p>
    <w:p>
      <w:pPr>
        <w:pStyle w:val="Compact"/>
        <w:numPr>
          <w:numId w:val="1001"/>
          <w:ilvl w:val="0"/>
        </w:numPr>
      </w:pPr>
      <w:r>
        <w:t xml:space="preserve">Set appropriate expectations with internal teams</w:t>
      </w:r>
    </w:p>
    <w:p>
      <w:pPr>
        <w:pStyle w:val="Compact"/>
        <w:numPr>
          <w:numId w:val="1001"/>
          <w:ilvl w:val="0"/>
        </w:numPr>
      </w:pPr>
      <w:r>
        <w:t xml:space="preserve">Partnering with Account Managers to enable the identification, planning and delivery of solutions to clients and prospects</w:t>
      </w:r>
    </w:p>
    <w:p>
      <w:pPr>
        <w:pStyle w:val="Compact"/>
        <w:numPr>
          <w:numId w:val="1001"/>
          <w:ilvl w:val="0"/>
        </w:numPr>
      </w:pPr>
      <w:r>
        <w:t xml:space="preserve">Operate as point of contact for agency planning teams</w:t>
      </w:r>
    </w:p>
    <w:p>
      <w:pPr>
        <w:pStyle w:val="Heading2"/>
      </w:pPr>
      <w:bookmarkStart w:id="23" w:name="qualifications-for-account-associate"/>
      <w:r>
        <w:t xml:space="preserve">Qualifications for account associate</w:t>
      </w:r>
      <w:bookmarkEnd w:id="23"/>
    </w:p>
    <w:p>
      <w:pPr>
        <w:pStyle w:val="Compact"/>
        <w:numPr>
          <w:numId w:val="1002"/>
          <w:ilvl w:val="0"/>
        </w:numPr>
      </w:pPr>
      <w:r>
        <w:t xml:space="preserve">Exhibit strong organizational, presentation and interpersonal skills including the ability to juggle multiple assignments / clients and cope with stressful situations</w:t>
      </w:r>
    </w:p>
    <w:p>
      <w:pPr>
        <w:pStyle w:val="Compact"/>
        <w:numPr>
          <w:numId w:val="1002"/>
          <w:ilvl w:val="0"/>
        </w:numPr>
      </w:pPr>
      <w:r>
        <w:t xml:space="preserve">Previous experience in a Customer service and/or support role</w:t>
      </w:r>
    </w:p>
    <w:p>
      <w:pPr>
        <w:pStyle w:val="Compact"/>
        <w:numPr>
          <w:numId w:val="1002"/>
          <w:ilvl w:val="0"/>
        </w:numPr>
      </w:pPr>
      <w:r>
        <w:t xml:space="preserve">Expert management of Excel functions (Pivot tables, Vlookup, Hlookup, Conditional Formatting)</w:t>
      </w:r>
    </w:p>
    <w:p>
      <w:pPr>
        <w:pStyle w:val="Compact"/>
        <w:numPr>
          <w:numId w:val="1002"/>
          <w:ilvl w:val="0"/>
        </w:numPr>
      </w:pPr>
      <w:r>
        <w:t xml:space="preserve">A bias for action and an ability to deal with ambiguity</w:t>
      </w:r>
    </w:p>
    <w:p>
      <w:pPr>
        <w:pStyle w:val="Compact"/>
        <w:numPr>
          <w:numId w:val="1002"/>
          <w:ilvl w:val="0"/>
        </w:numPr>
      </w:pPr>
      <w:r>
        <w:t xml:space="preserve">Intermediate level skill level in most Microsoft Office programs (MS Word, Excel, PowerPoint) the ability to quickly learn online project management or task-tracking tools</w:t>
      </w:r>
    </w:p>
    <w:p>
      <w:pPr>
        <w:pStyle w:val="Compact"/>
        <w:numPr>
          <w:numId w:val="1002"/>
          <w:ilvl w:val="0"/>
        </w:numPr>
      </w:pPr>
      <w:r>
        <w:t xml:space="preserve">Demonstrated proficiency with Microsoft Excel and strong knowledge of software applications in general, including but not limited to index-provider databases, query tools and Bloomberg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2021-10-28T12:58:22Z</dcterms:created>
  <dcterms:modified xsi:type="dcterms:W3CDTF">2021-10-28T12:58:22Z</dcterms:modified>
</cp:coreProperties>
</file>